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DC1D" w14:textId="77777777" w:rsidR="000C0FB1" w:rsidRDefault="000C0FB1" w:rsidP="000F4C4A">
      <w:pPr>
        <w:spacing w:after="0" w:line="240" w:lineRule="auto"/>
        <w:rPr>
          <w:rFonts w:ascii="Arial" w:eastAsia="Arial" w:hAnsi="Arial" w:cs="Arial"/>
          <w:b/>
          <w:color w:val="0070C0"/>
          <w:sz w:val="14"/>
          <w:szCs w:val="14"/>
        </w:rPr>
      </w:pPr>
    </w:p>
    <w:p w14:paraId="413BDC1E" w14:textId="48EECF68" w:rsidR="000C0FB1" w:rsidRDefault="00270BDE">
      <w:pPr>
        <w:spacing w:after="0" w:line="240" w:lineRule="auto"/>
        <w:jc w:val="right"/>
        <w:rPr>
          <w:rFonts w:ascii="Arial" w:eastAsia="Arial" w:hAnsi="Arial" w:cs="Arial"/>
          <w:b/>
          <w:color w:val="0070C0"/>
          <w:sz w:val="40"/>
          <w:szCs w:val="40"/>
        </w:rPr>
      </w:pPr>
      <w:r>
        <w:rPr>
          <w:rFonts w:ascii="Arial" w:eastAsia="Arial" w:hAnsi="Arial" w:cs="Arial"/>
          <w:b/>
          <w:color w:val="0070C0"/>
          <w:sz w:val="40"/>
          <w:szCs w:val="40"/>
        </w:rPr>
        <w:t>NATURALEZA</w:t>
      </w:r>
      <w:r w:rsidR="00077FC3">
        <w:rPr>
          <w:rFonts w:ascii="Arial" w:eastAsia="Arial" w:hAnsi="Arial" w:cs="Arial"/>
          <w:b/>
          <w:color w:val="0070C0"/>
          <w:sz w:val="40"/>
          <w:szCs w:val="40"/>
        </w:rPr>
        <w:t xml:space="preserve"> ESLOVENA, 08 DÍAS</w:t>
      </w:r>
      <w:r w:rsidR="00AE390A">
        <w:rPr>
          <w:rFonts w:ascii="Arial" w:eastAsia="Arial" w:hAnsi="Arial" w:cs="Arial"/>
          <w:b/>
          <w:color w:val="0070C0"/>
          <w:sz w:val="40"/>
          <w:szCs w:val="40"/>
        </w:rPr>
        <w:t xml:space="preserve"> - </w:t>
      </w:r>
      <w:r w:rsidR="00077FC3">
        <w:rPr>
          <w:rFonts w:ascii="Arial" w:eastAsia="Arial" w:hAnsi="Arial" w:cs="Arial"/>
          <w:b/>
          <w:color w:val="0070C0"/>
          <w:sz w:val="40"/>
          <w:szCs w:val="40"/>
        </w:rPr>
        <w:t>ET</w:t>
      </w:r>
      <w:r w:rsidR="0059175D">
        <w:rPr>
          <w:rFonts w:ascii="Arial" w:eastAsia="Arial" w:hAnsi="Arial" w:cs="Arial"/>
          <w:b/>
          <w:color w:val="0070C0"/>
          <w:sz w:val="40"/>
          <w:szCs w:val="40"/>
        </w:rPr>
        <w:t xml:space="preserve"> </w:t>
      </w:r>
    </w:p>
    <w:p w14:paraId="2EC7F2FB" w14:textId="25B1D282" w:rsidR="00C02DFF" w:rsidRPr="00C02DFF" w:rsidRDefault="00C02DFF">
      <w:pPr>
        <w:spacing w:after="0" w:line="240" w:lineRule="auto"/>
        <w:jc w:val="right"/>
        <w:rPr>
          <w:rFonts w:ascii="Arial" w:eastAsia="Arial" w:hAnsi="Arial" w:cs="Arial"/>
          <w:b/>
          <w:color w:val="7030A0"/>
          <w:sz w:val="28"/>
          <w:szCs w:val="28"/>
        </w:rPr>
      </w:pPr>
      <w:r w:rsidRPr="00C02DFF">
        <w:rPr>
          <w:rFonts w:ascii="Arial" w:eastAsia="Arial" w:hAnsi="Arial" w:cs="Arial"/>
          <w:b/>
          <w:color w:val="C00000"/>
          <w:sz w:val="28"/>
          <w:szCs w:val="28"/>
        </w:rPr>
        <w:t xml:space="preserve">Salidas </w:t>
      </w:r>
      <w:r w:rsidR="00AE390A">
        <w:rPr>
          <w:rFonts w:ascii="Arial" w:eastAsia="Arial" w:hAnsi="Arial" w:cs="Arial"/>
          <w:b/>
          <w:color w:val="C00000"/>
          <w:sz w:val="28"/>
          <w:szCs w:val="28"/>
        </w:rPr>
        <w:t xml:space="preserve">Especificas </w:t>
      </w:r>
    </w:p>
    <w:p w14:paraId="413BDC26" w14:textId="72E02292" w:rsidR="000C0FB1" w:rsidRPr="00C02DFF" w:rsidRDefault="002B0280">
      <w:pPr>
        <w:spacing w:after="0" w:line="240" w:lineRule="auto"/>
        <w:jc w:val="center"/>
        <w:rPr>
          <w:rFonts w:ascii="Arial" w:eastAsia="Arial" w:hAnsi="Arial" w:cs="Arial"/>
          <w:b/>
          <w:color w:val="00B050"/>
          <w:sz w:val="18"/>
          <w:szCs w:val="18"/>
          <w:u w:val="single"/>
        </w:rPr>
      </w:pPr>
      <w:r>
        <w:rPr>
          <w:noProof/>
        </w:rPr>
        <w:drawing>
          <wp:anchor distT="0" distB="0" distL="114300" distR="114300" simplePos="0" relativeHeight="251658240" behindDoc="1" locked="0" layoutInCell="1" allowOverlap="1" wp14:anchorId="55B937F7" wp14:editId="2655A7E0">
            <wp:simplePos x="0" y="0"/>
            <wp:positionH relativeFrom="column">
              <wp:posOffset>29845</wp:posOffset>
            </wp:positionH>
            <wp:positionV relativeFrom="paragraph">
              <wp:posOffset>236220</wp:posOffset>
            </wp:positionV>
            <wp:extent cx="5040630" cy="2338070"/>
            <wp:effectExtent l="0" t="0" r="7620" b="5080"/>
            <wp:wrapTight wrapText="bothSides">
              <wp:wrapPolygon edited="0">
                <wp:start x="0" y="0"/>
                <wp:lineTo x="0" y="21471"/>
                <wp:lineTo x="21551" y="21471"/>
                <wp:lineTo x="21551" y="0"/>
                <wp:lineTo x="0" y="0"/>
              </wp:wrapPolygon>
            </wp:wrapTight>
            <wp:docPr id="14" name="Imagen 14" descr="Visit Slovenia: Best of Slovenia Tourism | Expedia Travel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sit Slovenia: Best of Slovenia Tourism | Expedia Travel Guid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415" b="7111"/>
                    <a:stretch/>
                  </pic:blipFill>
                  <pic:spPr bwMode="auto">
                    <a:xfrm>
                      <a:off x="0" y="0"/>
                      <a:ext cx="5040630" cy="23380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9175D" w:rsidRPr="00C02DFF">
        <w:rPr>
          <w:rFonts w:ascii="Arial" w:eastAsia="Arial" w:hAnsi="Arial" w:cs="Arial"/>
          <w:b/>
          <w:color w:val="00B050"/>
          <w:sz w:val="18"/>
          <w:szCs w:val="18"/>
          <w:u w:val="single"/>
        </w:rPr>
        <w:t>ITINERARIO DE VIAJE:</w:t>
      </w:r>
    </w:p>
    <w:p w14:paraId="6E34E5DE" w14:textId="1AF23EC9" w:rsidR="00270BDE" w:rsidRPr="002B0280" w:rsidRDefault="00552F28" w:rsidP="00270BDE">
      <w:pPr>
        <w:pBdr>
          <w:top w:val="nil"/>
          <w:left w:val="nil"/>
          <w:bottom w:val="nil"/>
          <w:right w:val="nil"/>
          <w:between w:val="nil"/>
        </w:pBdr>
        <w:spacing w:after="0" w:line="240" w:lineRule="auto"/>
        <w:jc w:val="both"/>
        <w:rPr>
          <w:rFonts w:ascii="Arial" w:eastAsia="Arial" w:hAnsi="Arial" w:cs="Arial"/>
          <w:b/>
          <w:bCs/>
          <w:color w:val="0070C0"/>
          <w:sz w:val="18"/>
          <w:szCs w:val="18"/>
        </w:rPr>
      </w:pPr>
      <w:r w:rsidRPr="00552F28">
        <w:rPr>
          <w:rFonts w:ascii="Arial" w:eastAsia="Arial" w:hAnsi="Arial" w:cs="Arial"/>
          <w:b/>
          <w:bCs/>
          <w:color w:val="0070C0"/>
          <w:sz w:val="18"/>
          <w:szCs w:val="18"/>
        </w:rPr>
        <w:t>Día 1 (</w:t>
      </w:r>
      <w:r>
        <w:rPr>
          <w:rFonts w:ascii="Arial" w:eastAsia="Arial" w:hAnsi="Arial" w:cs="Arial"/>
          <w:b/>
          <w:bCs/>
          <w:color w:val="0070C0"/>
          <w:sz w:val="18"/>
          <w:szCs w:val="18"/>
        </w:rPr>
        <w:t>d</w:t>
      </w:r>
      <w:r w:rsidRPr="00552F28">
        <w:rPr>
          <w:rFonts w:ascii="Arial" w:eastAsia="Arial" w:hAnsi="Arial" w:cs="Arial"/>
          <w:b/>
          <w:bCs/>
          <w:color w:val="0070C0"/>
          <w:sz w:val="18"/>
          <w:szCs w:val="18"/>
        </w:rPr>
        <w:t>omingo): Liubliana</w:t>
      </w:r>
      <w:r w:rsidR="002B0280">
        <w:rPr>
          <w:rFonts w:ascii="Arial" w:eastAsia="Arial" w:hAnsi="Arial" w:cs="Arial"/>
          <w:b/>
          <w:bCs/>
          <w:color w:val="0070C0"/>
          <w:sz w:val="18"/>
          <w:szCs w:val="18"/>
        </w:rPr>
        <w:t xml:space="preserve"> – </w:t>
      </w:r>
      <w:r w:rsidR="002B0280" w:rsidRPr="002B0280">
        <w:rPr>
          <w:rFonts w:ascii="Arial" w:eastAsia="Arial" w:hAnsi="Arial" w:cs="Arial"/>
          <w:b/>
          <w:bCs/>
          <w:color w:val="0070C0"/>
          <w:sz w:val="18"/>
          <w:szCs w:val="18"/>
        </w:rPr>
        <w:t>Kranjska</w:t>
      </w:r>
      <w:r w:rsidR="002B0280">
        <w:rPr>
          <w:rFonts w:ascii="Arial" w:eastAsia="Arial" w:hAnsi="Arial" w:cs="Arial"/>
          <w:b/>
          <w:bCs/>
          <w:color w:val="0070C0"/>
          <w:sz w:val="18"/>
          <w:szCs w:val="18"/>
        </w:rPr>
        <w:t xml:space="preserve"> </w:t>
      </w:r>
      <w:r w:rsidR="002B0280" w:rsidRPr="002B0280">
        <w:rPr>
          <w:rFonts w:ascii="Arial" w:eastAsia="Arial" w:hAnsi="Arial" w:cs="Arial"/>
          <w:b/>
          <w:bCs/>
          <w:color w:val="0070C0"/>
          <w:sz w:val="18"/>
          <w:szCs w:val="18"/>
        </w:rPr>
        <w:t>Gora</w:t>
      </w:r>
    </w:p>
    <w:p w14:paraId="7E635D59" w14:textId="77777777" w:rsidR="00270BDE" w:rsidRPr="00270BDE" w:rsidRDefault="00270BDE" w:rsidP="00270BDE">
      <w:pPr>
        <w:pBdr>
          <w:top w:val="nil"/>
          <w:left w:val="nil"/>
          <w:bottom w:val="nil"/>
          <w:right w:val="nil"/>
          <w:between w:val="nil"/>
        </w:pBdr>
        <w:spacing w:after="0" w:line="240" w:lineRule="auto"/>
        <w:jc w:val="both"/>
        <w:rPr>
          <w:rFonts w:ascii="Arial" w:eastAsia="Arial" w:hAnsi="Arial" w:cs="Arial"/>
          <w:color w:val="000000"/>
          <w:sz w:val="18"/>
          <w:szCs w:val="18"/>
        </w:rPr>
      </w:pPr>
      <w:r w:rsidRPr="00270BDE">
        <w:rPr>
          <w:rFonts w:ascii="Arial" w:eastAsia="Arial" w:hAnsi="Arial" w:cs="Arial"/>
          <w:color w:val="000000"/>
          <w:sz w:val="18"/>
          <w:szCs w:val="18"/>
        </w:rPr>
        <w:t>Llegada al aeropuerto de Liubliana. Traslado compartido hasta el hotel en Kranjska Gora, para empezar su viaje a los Alpes. Cena y alojamiento en Kranjska Gora.</w:t>
      </w:r>
    </w:p>
    <w:p w14:paraId="45010828" w14:textId="6D67A720" w:rsidR="00270BDE" w:rsidRPr="00270BDE" w:rsidRDefault="00532143" w:rsidP="00270BDE">
      <w:pPr>
        <w:pBdr>
          <w:top w:val="nil"/>
          <w:left w:val="nil"/>
          <w:bottom w:val="nil"/>
          <w:right w:val="nil"/>
          <w:between w:val="nil"/>
        </w:pBdr>
        <w:spacing w:after="0" w:line="240" w:lineRule="auto"/>
        <w:jc w:val="both"/>
        <w:rPr>
          <w:rFonts w:ascii="Arial" w:eastAsia="Arial" w:hAnsi="Arial" w:cs="Arial"/>
          <w:color w:val="000000"/>
          <w:sz w:val="18"/>
          <w:szCs w:val="18"/>
        </w:rPr>
      </w:pPr>
      <w:r>
        <w:rPr>
          <w:noProof/>
        </w:rPr>
        <w:drawing>
          <wp:anchor distT="0" distB="0" distL="114300" distR="114300" simplePos="0" relativeHeight="251659264" behindDoc="1" locked="0" layoutInCell="1" allowOverlap="1" wp14:anchorId="42A1EE28" wp14:editId="445AC791">
            <wp:simplePos x="0" y="0"/>
            <wp:positionH relativeFrom="column">
              <wp:posOffset>1270</wp:posOffset>
            </wp:positionH>
            <wp:positionV relativeFrom="paragraph">
              <wp:posOffset>130810</wp:posOffset>
            </wp:positionV>
            <wp:extent cx="2000250" cy="1333500"/>
            <wp:effectExtent l="0" t="0" r="0" b="0"/>
            <wp:wrapTight wrapText="bothSides">
              <wp:wrapPolygon edited="0">
                <wp:start x="0" y="0"/>
                <wp:lineTo x="0" y="21291"/>
                <wp:lineTo x="21394" y="21291"/>
                <wp:lineTo x="21394" y="0"/>
                <wp:lineTo x="0" y="0"/>
              </wp:wrapPolygon>
            </wp:wrapTight>
            <wp:docPr id="15" name="Imagen 15" descr="Planica Nordic Centre | Sloveni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nica Nordic Centre | Slovenia.s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A2C4DD" w14:textId="06D9D25B" w:rsidR="00270BDE" w:rsidRPr="002B0280" w:rsidRDefault="00532143" w:rsidP="00270BDE">
      <w:pPr>
        <w:pBdr>
          <w:top w:val="nil"/>
          <w:left w:val="nil"/>
          <w:bottom w:val="nil"/>
          <w:right w:val="nil"/>
          <w:between w:val="nil"/>
        </w:pBdr>
        <w:spacing w:after="0" w:line="240" w:lineRule="auto"/>
        <w:jc w:val="both"/>
        <w:rPr>
          <w:rFonts w:ascii="Arial" w:eastAsia="Arial" w:hAnsi="Arial" w:cs="Arial"/>
          <w:b/>
          <w:bCs/>
          <w:color w:val="0070C0"/>
          <w:sz w:val="18"/>
          <w:szCs w:val="18"/>
        </w:rPr>
      </w:pPr>
      <w:r w:rsidRPr="002B0280">
        <w:rPr>
          <w:rFonts w:ascii="Arial" w:eastAsia="Arial" w:hAnsi="Arial" w:cs="Arial"/>
          <w:b/>
          <w:bCs/>
          <w:color w:val="0070C0"/>
          <w:sz w:val="18"/>
          <w:szCs w:val="18"/>
        </w:rPr>
        <w:t xml:space="preserve"> </w:t>
      </w:r>
      <w:r w:rsidR="002B0280" w:rsidRPr="002B0280">
        <w:rPr>
          <w:rFonts w:ascii="Arial" w:eastAsia="Arial" w:hAnsi="Arial" w:cs="Arial"/>
          <w:b/>
          <w:bCs/>
          <w:color w:val="0070C0"/>
          <w:sz w:val="18"/>
          <w:szCs w:val="18"/>
        </w:rPr>
        <w:t>Día 2 (</w:t>
      </w:r>
      <w:r w:rsidR="002B0280">
        <w:rPr>
          <w:rFonts w:ascii="Arial" w:eastAsia="Arial" w:hAnsi="Arial" w:cs="Arial"/>
          <w:b/>
          <w:bCs/>
          <w:color w:val="0070C0"/>
          <w:sz w:val="18"/>
          <w:szCs w:val="18"/>
        </w:rPr>
        <w:t>l</w:t>
      </w:r>
      <w:r w:rsidR="002B0280" w:rsidRPr="002B0280">
        <w:rPr>
          <w:rFonts w:ascii="Arial" w:eastAsia="Arial" w:hAnsi="Arial" w:cs="Arial"/>
          <w:b/>
          <w:bCs/>
          <w:color w:val="0070C0"/>
          <w:sz w:val="18"/>
          <w:szCs w:val="18"/>
        </w:rPr>
        <w:t>unes): Kranjska Gora – Planica – Tamar – Kranjska Gora</w:t>
      </w:r>
    </w:p>
    <w:p w14:paraId="27D77F58" w14:textId="3088C8FD" w:rsidR="00270BDE" w:rsidRPr="00270BDE" w:rsidRDefault="00270BDE" w:rsidP="00270BDE">
      <w:pPr>
        <w:pBdr>
          <w:top w:val="nil"/>
          <w:left w:val="nil"/>
          <w:bottom w:val="nil"/>
          <w:right w:val="nil"/>
          <w:between w:val="nil"/>
        </w:pBdr>
        <w:spacing w:after="0" w:line="240" w:lineRule="auto"/>
        <w:jc w:val="both"/>
        <w:rPr>
          <w:rFonts w:ascii="Arial" w:eastAsia="Arial" w:hAnsi="Arial" w:cs="Arial"/>
          <w:color w:val="000000"/>
          <w:sz w:val="18"/>
          <w:szCs w:val="18"/>
        </w:rPr>
      </w:pPr>
      <w:r w:rsidRPr="00270BDE">
        <w:rPr>
          <w:rFonts w:ascii="Arial" w:eastAsia="Arial" w:hAnsi="Arial" w:cs="Arial"/>
          <w:color w:val="000000"/>
          <w:sz w:val="18"/>
          <w:szCs w:val="18"/>
        </w:rPr>
        <w:t>Desayuno en el hotel. A continuación, traslado hasta Planica, un reconocido centro de esquí nórdico que cuenta con los trampolines de salto más grandes del mundo. Desde allí, emprenderás un sendero por terreno plano que te conducirá al valle de Tamar, rodeado por altas montañas. Al final del valle encontrarás un refugio alpino donde podrás disfrutar de una comida para recargar energías. De forma opcional, si desearás, podrás realizar una caminata de aproximadamente una hora (ida y vuelta) hasta la fuente Nadiza, un paraje natural de gran belleza. Posteriormente, regresarás a Kranjska Gora, haciendo una parada en la reserva natural de Zelenci, conocida por sus aguas cristalinas y su valioso ecosistema.</w:t>
      </w:r>
      <w:r w:rsidR="002B0280">
        <w:rPr>
          <w:rFonts w:ascii="Arial" w:eastAsia="Arial" w:hAnsi="Arial" w:cs="Arial"/>
          <w:color w:val="000000"/>
          <w:sz w:val="18"/>
          <w:szCs w:val="18"/>
        </w:rPr>
        <w:t xml:space="preserve"> </w:t>
      </w:r>
      <w:r w:rsidRPr="00270BDE">
        <w:rPr>
          <w:rFonts w:ascii="Arial" w:eastAsia="Arial" w:hAnsi="Arial" w:cs="Arial"/>
          <w:color w:val="000000"/>
          <w:sz w:val="18"/>
          <w:szCs w:val="18"/>
        </w:rPr>
        <w:t>Por la tarde, dispondrás de tiempo libre para descubrir y disfrutar de los alrededores de Kranjska Gora. Entre las opciones sugeridas se encuentra un paseo hasta el pintoresco lago Jasna o el alquiler de bicicletas para recorrer el carril bici que conecta con Italia o con el cercano pueblo de Gozd Martuljek. Finalizarás la jornada con la cena y alojamiento en Kranjska Gora.</w:t>
      </w:r>
    </w:p>
    <w:p w14:paraId="113D0ACB" w14:textId="77777777" w:rsidR="00270BDE" w:rsidRPr="00270BDE" w:rsidRDefault="00270BDE" w:rsidP="00270BDE">
      <w:pPr>
        <w:pBdr>
          <w:top w:val="nil"/>
          <w:left w:val="nil"/>
          <w:bottom w:val="nil"/>
          <w:right w:val="nil"/>
          <w:between w:val="nil"/>
        </w:pBdr>
        <w:spacing w:after="0" w:line="240" w:lineRule="auto"/>
        <w:jc w:val="both"/>
        <w:rPr>
          <w:rFonts w:ascii="Arial" w:eastAsia="Arial" w:hAnsi="Arial" w:cs="Arial"/>
          <w:color w:val="000000"/>
          <w:sz w:val="18"/>
          <w:szCs w:val="18"/>
        </w:rPr>
      </w:pPr>
    </w:p>
    <w:p w14:paraId="40A797AA" w14:textId="066F35C8" w:rsidR="00270BDE" w:rsidRPr="002B0280" w:rsidRDefault="002B0280" w:rsidP="00270BDE">
      <w:pPr>
        <w:pBdr>
          <w:top w:val="nil"/>
          <w:left w:val="nil"/>
          <w:bottom w:val="nil"/>
          <w:right w:val="nil"/>
          <w:between w:val="nil"/>
        </w:pBdr>
        <w:spacing w:after="0" w:line="240" w:lineRule="auto"/>
        <w:jc w:val="both"/>
        <w:rPr>
          <w:rFonts w:ascii="Arial" w:eastAsia="Arial" w:hAnsi="Arial" w:cs="Arial"/>
          <w:b/>
          <w:bCs/>
          <w:color w:val="0070C0"/>
          <w:sz w:val="18"/>
          <w:szCs w:val="18"/>
        </w:rPr>
      </w:pPr>
      <w:r w:rsidRPr="002B0280">
        <w:rPr>
          <w:rFonts w:ascii="Arial" w:eastAsia="Arial" w:hAnsi="Arial" w:cs="Arial"/>
          <w:b/>
          <w:bCs/>
          <w:color w:val="0070C0"/>
          <w:sz w:val="18"/>
          <w:szCs w:val="18"/>
        </w:rPr>
        <w:t>Día 3 (</w:t>
      </w:r>
      <w:r>
        <w:rPr>
          <w:rFonts w:ascii="Arial" w:eastAsia="Arial" w:hAnsi="Arial" w:cs="Arial"/>
          <w:b/>
          <w:bCs/>
          <w:color w:val="0070C0"/>
          <w:sz w:val="18"/>
          <w:szCs w:val="18"/>
        </w:rPr>
        <w:t>m</w:t>
      </w:r>
      <w:r w:rsidRPr="002B0280">
        <w:rPr>
          <w:rFonts w:ascii="Arial" w:eastAsia="Arial" w:hAnsi="Arial" w:cs="Arial"/>
          <w:b/>
          <w:bCs/>
          <w:color w:val="0070C0"/>
          <w:sz w:val="18"/>
          <w:szCs w:val="18"/>
        </w:rPr>
        <w:t>artes): K. Gora – Pokljuka – Bohinj – K. Gora</w:t>
      </w:r>
      <w:r w:rsidR="00532143">
        <w:rPr>
          <w:rFonts w:ascii="Arial" w:eastAsia="Arial" w:hAnsi="Arial" w:cs="Arial"/>
          <w:b/>
          <w:bCs/>
          <w:color w:val="0070C0"/>
          <w:sz w:val="18"/>
          <w:szCs w:val="18"/>
        </w:rPr>
        <w:t xml:space="preserve"> </w:t>
      </w:r>
    </w:p>
    <w:p w14:paraId="75858C94" w14:textId="736EFD17" w:rsidR="00270BDE" w:rsidRPr="00270BDE" w:rsidRDefault="00532143" w:rsidP="00270BDE">
      <w:pPr>
        <w:pBdr>
          <w:top w:val="nil"/>
          <w:left w:val="nil"/>
          <w:bottom w:val="nil"/>
          <w:right w:val="nil"/>
          <w:between w:val="nil"/>
        </w:pBdr>
        <w:spacing w:after="0" w:line="240" w:lineRule="auto"/>
        <w:jc w:val="both"/>
        <w:rPr>
          <w:rFonts w:ascii="Arial" w:eastAsia="Arial" w:hAnsi="Arial" w:cs="Arial"/>
          <w:color w:val="000000"/>
          <w:sz w:val="18"/>
          <w:szCs w:val="18"/>
        </w:rPr>
      </w:pPr>
      <w:r>
        <w:rPr>
          <w:noProof/>
        </w:rPr>
        <w:drawing>
          <wp:anchor distT="0" distB="0" distL="114300" distR="114300" simplePos="0" relativeHeight="251660288" behindDoc="1" locked="0" layoutInCell="1" allowOverlap="1" wp14:anchorId="4AAC729F" wp14:editId="33C51E59">
            <wp:simplePos x="0" y="0"/>
            <wp:positionH relativeFrom="column">
              <wp:posOffset>2815590</wp:posOffset>
            </wp:positionH>
            <wp:positionV relativeFrom="paragraph">
              <wp:posOffset>88265</wp:posOffset>
            </wp:positionV>
            <wp:extent cx="2172970" cy="1442720"/>
            <wp:effectExtent l="0" t="0" r="0" b="5080"/>
            <wp:wrapTight wrapText="bothSides">
              <wp:wrapPolygon edited="0">
                <wp:start x="0" y="0"/>
                <wp:lineTo x="0" y="21391"/>
                <wp:lineTo x="21398" y="21391"/>
                <wp:lineTo x="21398" y="0"/>
                <wp:lineTo x="0" y="0"/>
              </wp:wrapPolygon>
            </wp:wrapTight>
            <wp:docPr id="16" name="Imagen 16" descr="Visit And Explore The Pokljuka Plateau In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sit And Explore The Pokljuka Plateau In Sloven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2970" cy="1442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0BDE" w:rsidRPr="00270BDE">
        <w:rPr>
          <w:rFonts w:ascii="Arial" w:eastAsia="Arial" w:hAnsi="Arial" w:cs="Arial"/>
          <w:color w:val="000000"/>
          <w:sz w:val="18"/>
          <w:szCs w:val="18"/>
        </w:rPr>
        <w:t>Desayuno. En tu viaje a los Alpes eslovenos te trasladarán hasta la meseta de Pokljuka para iniciar una caminata hacia lo que se conoce como “la calle más hermosa de cabañas de pastores”, situada en los verdes pastos de Zajamniki. Este lugar es uno de los escenarios más fotografiados del Parque Nacional de Triglav, gracias a su encanto tradicional y su entorno natural. En el refugio de Uskovnica tendrás la oportunidad de almorzar platos típicos de la región, disfrutando de la gastronomía local en un ambiente acogedor.</w:t>
      </w:r>
      <w:r w:rsidR="002B0280">
        <w:rPr>
          <w:rFonts w:ascii="Arial" w:eastAsia="Arial" w:hAnsi="Arial" w:cs="Arial"/>
          <w:color w:val="000000"/>
          <w:sz w:val="18"/>
          <w:szCs w:val="18"/>
        </w:rPr>
        <w:t xml:space="preserve"> </w:t>
      </w:r>
      <w:r w:rsidR="00270BDE" w:rsidRPr="00270BDE">
        <w:rPr>
          <w:rFonts w:ascii="Arial" w:eastAsia="Arial" w:hAnsi="Arial" w:cs="Arial"/>
          <w:color w:val="000000"/>
          <w:sz w:val="18"/>
          <w:szCs w:val="18"/>
        </w:rPr>
        <w:t>Por la tarde, continuarás hacia el lago de Bohinj, el lago natural más grande de Eslovenia. Durante el verano, la temperatura del agua puede alcanzar hasta los 22°C, por lo que te recomendamos llevar una toalla ligera y ropa para cambiar, para que puedas aprovechar el tiempo libre y refrescarte en este hermoso paraje. Al finalizar la tarde, regreso, cena y alojamiento en Kranjska Gora.</w:t>
      </w:r>
    </w:p>
    <w:p w14:paraId="1F6EF79D" w14:textId="50ECF356" w:rsidR="00270BDE" w:rsidRPr="00270BDE" w:rsidRDefault="00532143" w:rsidP="00270BDE">
      <w:pPr>
        <w:pBdr>
          <w:top w:val="nil"/>
          <w:left w:val="nil"/>
          <w:bottom w:val="nil"/>
          <w:right w:val="nil"/>
          <w:between w:val="nil"/>
        </w:pBdr>
        <w:spacing w:after="0" w:line="240" w:lineRule="auto"/>
        <w:jc w:val="both"/>
        <w:rPr>
          <w:rFonts w:ascii="Arial" w:eastAsia="Arial" w:hAnsi="Arial" w:cs="Arial"/>
          <w:color w:val="000000"/>
          <w:sz w:val="18"/>
          <w:szCs w:val="18"/>
        </w:rPr>
      </w:pPr>
      <w:r>
        <w:rPr>
          <w:noProof/>
        </w:rPr>
        <w:lastRenderedPageBreak/>
        <w:drawing>
          <wp:anchor distT="0" distB="0" distL="114300" distR="114300" simplePos="0" relativeHeight="251662336" behindDoc="1" locked="0" layoutInCell="1" allowOverlap="1" wp14:anchorId="29ECE7CD" wp14:editId="316959B6">
            <wp:simplePos x="0" y="0"/>
            <wp:positionH relativeFrom="column">
              <wp:posOffset>-60325</wp:posOffset>
            </wp:positionH>
            <wp:positionV relativeFrom="paragraph">
              <wp:posOffset>133350</wp:posOffset>
            </wp:positionV>
            <wp:extent cx="2085340" cy="2619375"/>
            <wp:effectExtent l="0" t="0" r="0" b="9525"/>
            <wp:wrapTight wrapText="bothSides">
              <wp:wrapPolygon edited="0">
                <wp:start x="0" y="0"/>
                <wp:lineTo x="0" y="21521"/>
                <wp:lineTo x="21311" y="21521"/>
                <wp:lineTo x="21311" y="0"/>
                <wp:lineTo x="0" y="0"/>
              </wp:wrapPolygon>
            </wp:wrapTight>
            <wp:docPr id="19" name="Imagen 19" descr="Slovenia's Skocjan caves, a UNESCO World Heritage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lovenia's Skocjan caves, a UNESCO World Heritage S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340" cy="2619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20E32" w14:textId="1FFC56A6" w:rsidR="00270BDE" w:rsidRPr="002B0280" w:rsidRDefault="00532143" w:rsidP="00270BDE">
      <w:pPr>
        <w:pBdr>
          <w:top w:val="nil"/>
          <w:left w:val="nil"/>
          <w:bottom w:val="nil"/>
          <w:right w:val="nil"/>
          <w:between w:val="nil"/>
        </w:pBdr>
        <w:spacing w:after="0" w:line="240" w:lineRule="auto"/>
        <w:jc w:val="both"/>
        <w:rPr>
          <w:rFonts w:ascii="Arial" w:eastAsia="Arial" w:hAnsi="Arial" w:cs="Arial"/>
          <w:b/>
          <w:bCs/>
          <w:color w:val="0070C0"/>
          <w:sz w:val="18"/>
          <w:szCs w:val="18"/>
        </w:rPr>
      </w:pPr>
      <w:r>
        <w:rPr>
          <w:noProof/>
        </w:rPr>
        <w:drawing>
          <wp:anchor distT="0" distB="0" distL="114300" distR="114300" simplePos="0" relativeHeight="251661312" behindDoc="1" locked="0" layoutInCell="1" allowOverlap="1" wp14:anchorId="56164F4E" wp14:editId="312F3F46">
            <wp:simplePos x="0" y="0"/>
            <wp:positionH relativeFrom="column">
              <wp:posOffset>1588</wp:posOffset>
            </wp:positionH>
            <wp:positionV relativeFrom="paragraph">
              <wp:posOffset>1905</wp:posOffset>
            </wp:positionV>
            <wp:extent cx="1966912" cy="1312018"/>
            <wp:effectExtent l="0" t="0" r="0" b="2540"/>
            <wp:wrapTight wrapText="bothSides">
              <wp:wrapPolygon edited="0">
                <wp:start x="0" y="0"/>
                <wp:lineTo x="0" y="21328"/>
                <wp:lineTo x="21342" y="21328"/>
                <wp:lineTo x="21342" y="0"/>
                <wp:lineTo x="0" y="0"/>
              </wp:wrapPolygon>
            </wp:wrapTight>
            <wp:docPr id="17" name="Imagen 17" descr="Vrata Valley - Kranjska 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rata Valley - Kranjska Gor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6912" cy="1312018"/>
                    </a:xfrm>
                    <a:prstGeom prst="rect">
                      <a:avLst/>
                    </a:prstGeom>
                    <a:noFill/>
                    <a:ln>
                      <a:noFill/>
                    </a:ln>
                  </pic:spPr>
                </pic:pic>
              </a:graphicData>
            </a:graphic>
          </wp:anchor>
        </w:drawing>
      </w:r>
      <w:r w:rsidRPr="002B0280">
        <w:rPr>
          <w:rFonts w:ascii="Arial" w:eastAsia="Arial" w:hAnsi="Arial" w:cs="Arial"/>
          <w:b/>
          <w:bCs/>
          <w:color w:val="0070C0"/>
          <w:sz w:val="18"/>
          <w:szCs w:val="18"/>
        </w:rPr>
        <w:t xml:space="preserve"> </w:t>
      </w:r>
      <w:r w:rsidR="002B0280" w:rsidRPr="002B0280">
        <w:rPr>
          <w:rFonts w:ascii="Arial" w:eastAsia="Arial" w:hAnsi="Arial" w:cs="Arial"/>
          <w:b/>
          <w:bCs/>
          <w:color w:val="0070C0"/>
          <w:sz w:val="18"/>
          <w:szCs w:val="18"/>
        </w:rPr>
        <w:t>Día 4 (</w:t>
      </w:r>
      <w:r w:rsidR="002B0280">
        <w:rPr>
          <w:rFonts w:ascii="Arial" w:eastAsia="Arial" w:hAnsi="Arial" w:cs="Arial"/>
          <w:b/>
          <w:bCs/>
          <w:color w:val="0070C0"/>
          <w:sz w:val="18"/>
          <w:szCs w:val="18"/>
        </w:rPr>
        <w:t>m</w:t>
      </w:r>
      <w:r w:rsidR="002B0280" w:rsidRPr="002B0280">
        <w:rPr>
          <w:rFonts w:ascii="Arial" w:eastAsia="Arial" w:hAnsi="Arial" w:cs="Arial"/>
          <w:b/>
          <w:bCs/>
          <w:color w:val="0070C0"/>
          <w:sz w:val="18"/>
          <w:szCs w:val="18"/>
        </w:rPr>
        <w:t>iércoles): Kranjska Gora – Bled – Vrata – K.Gora</w:t>
      </w:r>
    </w:p>
    <w:p w14:paraId="17957432" w14:textId="48A74C0C" w:rsidR="00270BDE" w:rsidRPr="00270BDE" w:rsidRDefault="00270BDE" w:rsidP="00270BDE">
      <w:pPr>
        <w:pBdr>
          <w:top w:val="nil"/>
          <w:left w:val="nil"/>
          <w:bottom w:val="nil"/>
          <w:right w:val="nil"/>
          <w:between w:val="nil"/>
        </w:pBdr>
        <w:spacing w:after="0" w:line="240" w:lineRule="auto"/>
        <w:jc w:val="both"/>
        <w:rPr>
          <w:rFonts w:ascii="Arial" w:eastAsia="Arial" w:hAnsi="Arial" w:cs="Arial"/>
          <w:color w:val="000000"/>
          <w:sz w:val="18"/>
          <w:szCs w:val="18"/>
        </w:rPr>
      </w:pPr>
      <w:r w:rsidRPr="00270BDE">
        <w:rPr>
          <w:rFonts w:ascii="Arial" w:eastAsia="Arial" w:hAnsi="Arial" w:cs="Arial"/>
          <w:color w:val="000000"/>
          <w:sz w:val="18"/>
          <w:szCs w:val="18"/>
        </w:rPr>
        <w:t>Desayuno en el hotel. Traslado hasta el encantador pueblo alpino de Bled, donde disfrutarás de un paseo en la tradicional “pletna”, la embarcación típica de la región que te llevará hasta la pintoresca Isla de Bled. Al regresar, dispondrás de tiempo libre para explorar el pueblo a su ritmo. Te recomendamos probar algunos de sus famosos pasteles, como la “potica”, un dulce tradicional esloveno, o la icónica “kremsnita”, el delicioso pastel de crema típico de Bled.</w:t>
      </w:r>
      <w:r w:rsidR="002B0280">
        <w:rPr>
          <w:rFonts w:ascii="Arial" w:eastAsia="Arial" w:hAnsi="Arial" w:cs="Arial"/>
          <w:color w:val="000000"/>
          <w:sz w:val="18"/>
          <w:szCs w:val="18"/>
        </w:rPr>
        <w:t xml:space="preserve"> </w:t>
      </w:r>
      <w:r w:rsidRPr="00270BDE">
        <w:rPr>
          <w:rFonts w:ascii="Arial" w:eastAsia="Arial" w:hAnsi="Arial" w:cs="Arial"/>
          <w:color w:val="000000"/>
          <w:sz w:val="18"/>
          <w:szCs w:val="18"/>
        </w:rPr>
        <w:t>La visita continuará con un recorrido por el impresionante Castillo de Bled, desde cuya ubicación podrás admirar vistas panorámicas del lago y sus alrededores. Por la tarde, te dirigirás al Valle de Vrata para realizar una caminata sencilla hasta la espectacular cascada de Pericnik, una de las más altas y emblemáticas de Eslovenia. Lo especial de esta cascada es que podrás caminar tanto por encima como por detrás de ella, disfrutando de una experiencia única en plena naturaleza. Finalmente, regreso, cena y noche en Kranjska Gora.</w:t>
      </w:r>
    </w:p>
    <w:p w14:paraId="5B974FCB" w14:textId="77777777" w:rsidR="00270BDE" w:rsidRPr="00270BDE" w:rsidRDefault="00270BDE" w:rsidP="00270BDE">
      <w:pPr>
        <w:pBdr>
          <w:top w:val="nil"/>
          <w:left w:val="nil"/>
          <w:bottom w:val="nil"/>
          <w:right w:val="nil"/>
          <w:between w:val="nil"/>
        </w:pBdr>
        <w:spacing w:after="0" w:line="240" w:lineRule="auto"/>
        <w:jc w:val="both"/>
        <w:rPr>
          <w:rFonts w:ascii="Arial" w:eastAsia="Arial" w:hAnsi="Arial" w:cs="Arial"/>
          <w:color w:val="000000"/>
          <w:sz w:val="18"/>
          <w:szCs w:val="18"/>
        </w:rPr>
      </w:pPr>
    </w:p>
    <w:p w14:paraId="15B00AE0" w14:textId="351694AD" w:rsidR="00270BDE" w:rsidRPr="002B0280" w:rsidRDefault="002B0280" w:rsidP="00270BDE">
      <w:pPr>
        <w:pBdr>
          <w:top w:val="nil"/>
          <w:left w:val="nil"/>
          <w:bottom w:val="nil"/>
          <w:right w:val="nil"/>
          <w:between w:val="nil"/>
        </w:pBdr>
        <w:spacing w:after="0" w:line="240" w:lineRule="auto"/>
        <w:jc w:val="both"/>
        <w:rPr>
          <w:rFonts w:ascii="Arial" w:eastAsia="Arial" w:hAnsi="Arial" w:cs="Arial"/>
          <w:b/>
          <w:bCs/>
          <w:color w:val="0070C0"/>
          <w:sz w:val="18"/>
          <w:szCs w:val="18"/>
        </w:rPr>
      </w:pPr>
      <w:r w:rsidRPr="002B0280">
        <w:rPr>
          <w:rFonts w:ascii="Arial" w:eastAsia="Arial" w:hAnsi="Arial" w:cs="Arial"/>
          <w:b/>
          <w:bCs/>
          <w:color w:val="0070C0"/>
          <w:sz w:val="18"/>
          <w:szCs w:val="18"/>
        </w:rPr>
        <w:t>Día 5 (</w:t>
      </w:r>
      <w:r>
        <w:rPr>
          <w:rFonts w:ascii="Arial" w:eastAsia="Arial" w:hAnsi="Arial" w:cs="Arial"/>
          <w:b/>
          <w:bCs/>
          <w:color w:val="0070C0"/>
          <w:sz w:val="18"/>
          <w:szCs w:val="18"/>
        </w:rPr>
        <w:t>j</w:t>
      </w:r>
      <w:r w:rsidRPr="002B0280">
        <w:rPr>
          <w:rFonts w:ascii="Arial" w:eastAsia="Arial" w:hAnsi="Arial" w:cs="Arial"/>
          <w:b/>
          <w:bCs/>
          <w:color w:val="0070C0"/>
          <w:sz w:val="18"/>
          <w:szCs w:val="18"/>
        </w:rPr>
        <w:t>ueves): Kranjska Gora – Vrsic– Valle Del Soca – Kr. Gora</w:t>
      </w:r>
    </w:p>
    <w:p w14:paraId="7B71AB12" w14:textId="377E2098" w:rsidR="00270BDE" w:rsidRPr="00270BDE" w:rsidRDefault="00270BDE" w:rsidP="00270BDE">
      <w:pPr>
        <w:pBdr>
          <w:top w:val="nil"/>
          <w:left w:val="nil"/>
          <w:bottom w:val="nil"/>
          <w:right w:val="nil"/>
          <w:between w:val="nil"/>
        </w:pBdr>
        <w:spacing w:after="0" w:line="240" w:lineRule="auto"/>
        <w:jc w:val="both"/>
        <w:rPr>
          <w:rFonts w:ascii="Arial" w:eastAsia="Arial" w:hAnsi="Arial" w:cs="Arial"/>
          <w:color w:val="000000"/>
          <w:sz w:val="18"/>
          <w:szCs w:val="18"/>
        </w:rPr>
      </w:pPr>
      <w:r w:rsidRPr="00270BDE">
        <w:rPr>
          <w:rFonts w:ascii="Arial" w:eastAsia="Arial" w:hAnsi="Arial" w:cs="Arial"/>
          <w:color w:val="000000"/>
          <w:sz w:val="18"/>
          <w:szCs w:val="18"/>
        </w:rPr>
        <w:t>Después del desayuno, te reunirás con el guía en la recepción del hotel y partirás hacia el paso de Vrsic, punto de inicio de la caminata hacia Slemenova Spica. La marcha tiene una duración aproximada de dos horas de ida y dos horas de regreso, hasta el paso de montaña. Podrás optar por almorzar en uno de los refugios situados en el paso de Vrsic, disfrutando del ambiente alpino y de la gastronomía local.</w:t>
      </w:r>
      <w:r w:rsidR="002B0280">
        <w:rPr>
          <w:rFonts w:ascii="Arial" w:eastAsia="Arial" w:hAnsi="Arial" w:cs="Arial"/>
          <w:color w:val="000000"/>
          <w:sz w:val="18"/>
          <w:szCs w:val="18"/>
        </w:rPr>
        <w:t xml:space="preserve"> </w:t>
      </w:r>
      <w:r w:rsidRPr="00270BDE">
        <w:rPr>
          <w:rFonts w:ascii="Arial" w:eastAsia="Arial" w:hAnsi="Arial" w:cs="Arial"/>
          <w:color w:val="000000"/>
          <w:sz w:val="18"/>
          <w:szCs w:val="18"/>
        </w:rPr>
        <w:t>Por la tarde te desplazarás en coche al valle del río Soca, donde visitarás los pintorescos pueblos de Trenta y Bovec, conocidos por su belleza natural y su historia. Finalmente, regresarás a Kranjska Gora, donde te esperarán la cena y el alojamiento.</w:t>
      </w:r>
    </w:p>
    <w:p w14:paraId="6ABF6763" w14:textId="7C902DAF" w:rsidR="00270BDE" w:rsidRDefault="00270BDE" w:rsidP="00270BDE">
      <w:pPr>
        <w:pBdr>
          <w:top w:val="nil"/>
          <w:left w:val="nil"/>
          <w:bottom w:val="nil"/>
          <w:right w:val="nil"/>
          <w:between w:val="nil"/>
        </w:pBdr>
        <w:spacing w:after="0" w:line="240" w:lineRule="auto"/>
        <w:jc w:val="both"/>
        <w:rPr>
          <w:rFonts w:ascii="Arial" w:eastAsia="Arial" w:hAnsi="Arial" w:cs="Arial"/>
          <w:color w:val="000000"/>
          <w:sz w:val="18"/>
          <w:szCs w:val="18"/>
        </w:rPr>
      </w:pPr>
    </w:p>
    <w:p w14:paraId="4BEE2DAF" w14:textId="42D36ADF" w:rsidR="00270BDE" w:rsidRPr="002B0280" w:rsidRDefault="00532143" w:rsidP="00270BDE">
      <w:pPr>
        <w:pBdr>
          <w:top w:val="nil"/>
          <w:left w:val="nil"/>
          <w:bottom w:val="nil"/>
          <w:right w:val="nil"/>
          <w:between w:val="nil"/>
        </w:pBdr>
        <w:spacing w:after="0" w:line="240" w:lineRule="auto"/>
        <w:jc w:val="both"/>
        <w:rPr>
          <w:rFonts w:ascii="Arial" w:eastAsia="Arial" w:hAnsi="Arial" w:cs="Arial"/>
          <w:b/>
          <w:bCs/>
          <w:color w:val="0070C0"/>
          <w:sz w:val="18"/>
          <w:szCs w:val="18"/>
        </w:rPr>
      </w:pPr>
      <w:r>
        <w:rPr>
          <w:noProof/>
        </w:rPr>
        <w:drawing>
          <wp:anchor distT="0" distB="0" distL="114300" distR="114300" simplePos="0" relativeHeight="251663360" behindDoc="1" locked="0" layoutInCell="1" allowOverlap="1" wp14:anchorId="15D032F3" wp14:editId="7C460B83">
            <wp:simplePos x="0" y="0"/>
            <wp:positionH relativeFrom="column">
              <wp:posOffset>2906395</wp:posOffset>
            </wp:positionH>
            <wp:positionV relativeFrom="paragraph">
              <wp:posOffset>39370</wp:posOffset>
            </wp:positionV>
            <wp:extent cx="2101850" cy="1400810"/>
            <wp:effectExtent l="0" t="0" r="0" b="8890"/>
            <wp:wrapTight wrapText="bothSides">
              <wp:wrapPolygon edited="0">
                <wp:start x="0" y="0"/>
                <wp:lineTo x="0" y="21443"/>
                <wp:lineTo x="21339" y="21443"/>
                <wp:lineTo x="21339" y="0"/>
                <wp:lineTo x="0" y="0"/>
              </wp:wrapPolygon>
            </wp:wrapTight>
            <wp:docPr id="20" name="Imagen 20" descr="Qué ver en Liubliana, la espléndida capital de E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Qué ver en Liubliana, la espléndida capital de Esloven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1850" cy="1400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0280">
        <w:rPr>
          <w:rFonts w:ascii="Arial" w:eastAsia="Arial" w:hAnsi="Arial" w:cs="Arial"/>
          <w:b/>
          <w:bCs/>
          <w:color w:val="0070C0"/>
          <w:sz w:val="18"/>
          <w:szCs w:val="18"/>
        </w:rPr>
        <w:t xml:space="preserve"> </w:t>
      </w:r>
      <w:r w:rsidR="002B0280" w:rsidRPr="002B0280">
        <w:rPr>
          <w:rFonts w:ascii="Arial" w:eastAsia="Arial" w:hAnsi="Arial" w:cs="Arial"/>
          <w:b/>
          <w:bCs/>
          <w:color w:val="0070C0"/>
          <w:sz w:val="18"/>
          <w:szCs w:val="18"/>
        </w:rPr>
        <w:t>Día 6 (</w:t>
      </w:r>
      <w:r w:rsidR="002B0280">
        <w:rPr>
          <w:rFonts w:ascii="Arial" w:eastAsia="Arial" w:hAnsi="Arial" w:cs="Arial"/>
          <w:b/>
          <w:bCs/>
          <w:color w:val="0070C0"/>
          <w:sz w:val="18"/>
          <w:szCs w:val="18"/>
        </w:rPr>
        <w:t>v</w:t>
      </w:r>
      <w:r w:rsidR="002B0280" w:rsidRPr="002B0280">
        <w:rPr>
          <w:rFonts w:ascii="Arial" w:eastAsia="Arial" w:hAnsi="Arial" w:cs="Arial"/>
          <w:b/>
          <w:bCs/>
          <w:color w:val="0070C0"/>
          <w:sz w:val="18"/>
          <w:szCs w:val="18"/>
        </w:rPr>
        <w:t>iernes): Kranjska Gora – Skocjan – Liubliana</w:t>
      </w:r>
      <w:r>
        <w:rPr>
          <w:rFonts w:ascii="Arial" w:eastAsia="Arial" w:hAnsi="Arial" w:cs="Arial"/>
          <w:b/>
          <w:bCs/>
          <w:color w:val="0070C0"/>
          <w:sz w:val="18"/>
          <w:szCs w:val="18"/>
        </w:rPr>
        <w:t xml:space="preserve"> </w:t>
      </w:r>
    </w:p>
    <w:p w14:paraId="55ADA4B8" w14:textId="6E60991D" w:rsidR="00270BDE" w:rsidRPr="00270BDE" w:rsidRDefault="00270BDE" w:rsidP="00270BDE">
      <w:pPr>
        <w:pBdr>
          <w:top w:val="nil"/>
          <w:left w:val="nil"/>
          <w:bottom w:val="nil"/>
          <w:right w:val="nil"/>
          <w:between w:val="nil"/>
        </w:pBdr>
        <w:spacing w:after="0" w:line="240" w:lineRule="auto"/>
        <w:jc w:val="both"/>
        <w:rPr>
          <w:rFonts w:ascii="Arial" w:eastAsia="Arial" w:hAnsi="Arial" w:cs="Arial"/>
          <w:color w:val="000000"/>
          <w:sz w:val="18"/>
          <w:szCs w:val="18"/>
        </w:rPr>
      </w:pPr>
      <w:r w:rsidRPr="00270BDE">
        <w:rPr>
          <w:rFonts w:ascii="Arial" w:eastAsia="Arial" w:hAnsi="Arial" w:cs="Arial"/>
          <w:color w:val="000000"/>
          <w:sz w:val="18"/>
          <w:szCs w:val="18"/>
        </w:rPr>
        <w:t>Desayuno en el hotel. Salida hacia la región del mundo cárstico para visitar las famosas Cuevas de Skocjan, declaradas Patrimonio de la Humanidad por la UNESCO. Durante un recorrido de alrededor de dos horas, explorarás el cañón subterráneo más grande del mundo, donde podrás admirar impresionantes cascadas y formaciones cársticas únicas. Al finalizar la visita, disfrutarás de un almuerzo antes de trasladarse a Liubliana para una visita guiada por la ciudad.</w:t>
      </w:r>
      <w:r w:rsidR="002B0280">
        <w:rPr>
          <w:rFonts w:ascii="Arial" w:eastAsia="Arial" w:hAnsi="Arial" w:cs="Arial"/>
          <w:color w:val="000000"/>
          <w:sz w:val="18"/>
          <w:szCs w:val="18"/>
        </w:rPr>
        <w:t xml:space="preserve"> </w:t>
      </w:r>
      <w:r w:rsidRPr="00270BDE">
        <w:rPr>
          <w:rFonts w:ascii="Arial" w:eastAsia="Arial" w:hAnsi="Arial" w:cs="Arial"/>
          <w:color w:val="000000"/>
          <w:sz w:val="18"/>
          <w:szCs w:val="18"/>
        </w:rPr>
        <w:t>En Liubliana, subirás a su histórico castillo, desde donde disfrutarás de las vistas panorámicas sobre el casco antiguo, el río Liublianica y las colinas circundantes. Luego descenderás al pintoresco casco antiguo, con sus calles peatonales, llenas de vida y su arquitectura barroca y Art Nouveau. Recorrerás la plaza de Preseren, corazón de la ciudad, y cruzarás algunos de sus puentes más emblemáticos, como el Puente Triple, diseñado por Joze Plecnik, y el icónico Puente de los Dragones, custodiado por sus imponentes esculturas. Esta visita te permitirá descubrir la historia, cultura y ambiente únicos de Liubliana antes de finalizar con alojamiento en la ciudad.</w:t>
      </w:r>
    </w:p>
    <w:p w14:paraId="0EF99919" w14:textId="6C902E12" w:rsidR="00532143" w:rsidRDefault="00532143" w:rsidP="00270BDE">
      <w:pPr>
        <w:pBdr>
          <w:top w:val="nil"/>
          <w:left w:val="nil"/>
          <w:bottom w:val="nil"/>
          <w:right w:val="nil"/>
          <w:between w:val="nil"/>
        </w:pBdr>
        <w:spacing w:after="0" w:line="240" w:lineRule="auto"/>
        <w:jc w:val="both"/>
        <w:rPr>
          <w:noProof/>
        </w:rPr>
      </w:pPr>
    </w:p>
    <w:p w14:paraId="4F27EA23" w14:textId="0ADED730" w:rsidR="00270BDE" w:rsidRPr="002B0280" w:rsidRDefault="00532143" w:rsidP="00270BDE">
      <w:pPr>
        <w:pBdr>
          <w:top w:val="nil"/>
          <w:left w:val="nil"/>
          <w:bottom w:val="nil"/>
          <w:right w:val="nil"/>
          <w:between w:val="nil"/>
        </w:pBdr>
        <w:spacing w:after="0" w:line="240" w:lineRule="auto"/>
        <w:jc w:val="both"/>
        <w:rPr>
          <w:rFonts w:ascii="Arial" w:eastAsia="Arial" w:hAnsi="Arial" w:cs="Arial"/>
          <w:b/>
          <w:bCs/>
          <w:color w:val="0070C0"/>
          <w:sz w:val="18"/>
          <w:szCs w:val="18"/>
        </w:rPr>
      </w:pPr>
      <w:r>
        <w:rPr>
          <w:noProof/>
        </w:rPr>
        <w:drawing>
          <wp:anchor distT="0" distB="0" distL="114300" distR="114300" simplePos="0" relativeHeight="251664384" behindDoc="1" locked="0" layoutInCell="1" allowOverlap="1" wp14:anchorId="0C429CA3" wp14:editId="5D658789">
            <wp:simplePos x="0" y="0"/>
            <wp:positionH relativeFrom="column">
              <wp:posOffset>-60325</wp:posOffset>
            </wp:positionH>
            <wp:positionV relativeFrom="paragraph">
              <wp:posOffset>46990</wp:posOffset>
            </wp:positionV>
            <wp:extent cx="1936750" cy="1252220"/>
            <wp:effectExtent l="0" t="0" r="6350" b="5080"/>
            <wp:wrapTight wrapText="bothSides">
              <wp:wrapPolygon edited="0">
                <wp:start x="0" y="0"/>
                <wp:lineTo x="0" y="21359"/>
                <wp:lineTo x="21458" y="21359"/>
                <wp:lineTo x="21458" y="0"/>
                <wp:lineTo x="0" y="0"/>
              </wp:wrapPolygon>
            </wp:wrapTight>
            <wp:docPr id="21" name="Imagen 21" descr="VELIKA PLANINA: El pueblo de pastores más bonito de E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ELIKA PLANINA: El pueblo de pastores más bonito de Eslovenia"/>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977"/>
                    <a:stretch/>
                  </pic:blipFill>
                  <pic:spPr bwMode="auto">
                    <a:xfrm>
                      <a:off x="0" y="0"/>
                      <a:ext cx="1936750" cy="1252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0280">
        <w:rPr>
          <w:rFonts w:ascii="Arial" w:eastAsia="Arial" w:hAnsi="Arial" w:cs="Arial"/>
          <w:b/>
          <w:bCs/>
          <w:color w:val="0070C0"/>
          <w:sz w:val="18"/>
          <w:szCs w:val="18"/>
        </w:rPr>
        <w:t xml:space="preserve"> </w:t>
      </w:r>
      <w:r w:rsidR="002B0280" w:rsidRPr="002B0280">
        <w:rPr>
          <w:rFonts w:ascii="Arial" w:eastAsia="Arial" w:hAnsi="Arial" w:cs="Arial"/>
          <w:b/>
          <w:bCs/>
          <w:color w:val="0070C0"/>
          <w:sz w:val="18"/>
          <w:szCs w:val="18"/>
        </w:rPr>
        <w:t>Día 7 (</w:t>
      </w:r>
      <w:r w:rsidR="002B0280">
        <w:rPr>
          <w:rFonts w:ascii="Arial" w:eastAsia="Arial" w:hAnsi="Arial" w:cs="Arial"/>
          <w:b/>
          <w:bCs/>
          <w:color w:val="0070C0"/>
          <w:sz w:val="18"/>
          <w:szCs w:val="18"/>
        </w:rPr>
        <w:t>s</w:t>
      </w:r>
      <w:r w:rsidR="002B0280" w:rsidRPr="002B0280">
        <w:rPr>
          <w:rFonts w:ascii="Arial" w:eastAsia="Arial" w:hAnsi="Arial" w:cs="Arial"/>
          <w:b/>
          <w:bCs/>
          <w:color w:val="0070C0"/>
          <w:sz w:val="18"/>
          <w:szCs w:val="18"/>
        </w:rPr>
        <w:t>ábado): Liubliana – Velika Planina – Liubliana</w:t>
      </w:r>
    </w:p>
    <w:p w14:paraId="494E2D49" w14:textId="1B0D8137" w:rsidR="00270BDE" w:rsidRDefault="00270BDE" w:rsidP="00270BDE">
      <w:pPr>
        <w:pBdr>
          <w:top w:val="nil"/>
          <w:left w:val="nil"/>
          <w:bottom w:val="nil"/>
          <w:right w:val="nil"/>
          <w:between w:val="nil"/>
        </w:pBdr>
        <w:spacing w:after="0" w:line="240" w:lineRule="auto"/>
        <w:jc w:val="both"/>
        <w:rPr>
          <w:rFonts w:ascii="Arial" w:eastAsia="Arial" w:hAnsi="Arial" w:cs="Arial"/>
          <w:color w:val="000000"/>
          <w:sz w:val="18"/>
          <w:szCs w:val="18"/>
        </w:rPr>
      </w:pPr>
      <w:r w:rsidRPr="00270BDE">
        <w:rPr>
          <w:rFonts w:ascii="Arial" w:eastAsia="Arial" w:hAnsi="Arial" w:cs="Arial"/>
          <w:color w:val="000000"/>
          <w:sz w:val="18"/>
          <w:szCs w:val="18"/>
        </w:rPr>
        <w:t>Después del desayuno, visitarás el monte de Velika Planina y realizarás una caminata ligera por esta espectacular meseta alpina. El nombre Velika Planina significa literalmente “pasto de montaña” y es la meseta pastoril más grande de Eslovenia, donde pastan hasta 300 cabezas de ganado durante la temporada. Durante la caminata, podrás admirar la arquitectura tradicional del lugar, con sus típicas cabañas de pastores de madera y la pintoresca capilla de Santa María de las Nieves. Después de almorzar en el monte, regresarás al punto de encuentro para continuar el traslado hacia Liubliana, donde tendrás el alojamiento.</w:t>
      </w:r>
    </w:p>
    <w:p w14:paraId="7022EAC7" w14:textId="0695BF4B" w:rsidR="00532143" w:rsidRDefault="00532143" w:rsidP="00270BDE">
      <w:pPr>
        <w:pBdr>
          <w:top w:val="nil"/>
          <w:left w:val="nil"/>
          <w:bottom w:val="nil"/>
          <w:right w:val="nil"/>
          <w:between w:val="nil"/>
        </w:pBdr>
        <w:spacing w:after="0" w:line="240" w:lineRule="auto"/>
        <w:jc w:val="both"/>
        <w:rPr>
          <w:rFonts w:ascii="Arial" w:eastAsia="Arial" w:hAnsi="Arial" w:cs="Arial"/>
          <w:color w:val="000000"/>
          <w:sz w:val="18"/>
          <w:szCs w:val="18"/>
        </w:rPr>
      </w:pPr>
    </w:p>
    <w:p w14:paraId="39D86269" w14:textId="77777777" w:rsidR="00532143" w:rsidRPr="00270BDE" w:rsidRDefault="00532143" w:rsidP="00270BDE">
      <w:pPr>
        <w:pBdr>
          <w:top w:val="nil"/>
          <w:left w:val="nil"/>
          <w:bottom w:val="nil"/>
          <w:right w:val="nil"/>
          <w:between w:val="nil"/>
        </w:pBdr>
        <w:spacing w:after="0" w:line="240" w:lineRule="auto"/>
        <w:jc w:val="both"/>
        <w:rPr>
          <w:rFonts w:ascii="Arial" w:eastAsia="Arial" w:hAnsi="Arial" w:cs="Arial"/>
          <w:color w:val="000000"/>
          <w:sz w:val="18"/>
          <w:szCs w:val="18"/>
        </w:rPr>
      </w:pPr>
    </w:p>
    <w:p w14:paraId="572C3664" w14:textId="77777777" w:rsidR="00270BDE" w:rsidRPr="00270BDE" w:rsidRDefault="00270BDE" w:rsidP="00270BDE">
      <w:pPr>
        <w:pBdr>
          <w:top w:val="nil"/>
          <w:left w:val="nil"/>
          <w:bottom w:val="nil"/>
          <w:right w:val="nil"/>
          <w:between w:val="nil"/>
        </w:pBdr>
        <w:spacing w:after="0" w:line="240" w:lineRule="auto"/>
        <w:jc w:val="both"/>
        <w:rPr>
          <w:rFonts w:ascii="Arial" w:eastAsia="Arial" w:hAnsi="Arial" w:cs="Arial"/>
          <w:color w:val="000000"/>
          <w:sz w:val="18"/>
          <w:szCs w:val="18"/>
        </w:rPr>
      </w:pPr>
    </w:p>
    <w:p w14:paraId="35346328" w14:textId="5CC2F77A" w:rsidR="00270BDE" w:rsidRPr="002B0280" w:rsidRDefault="002B0280" w:rsidP="00270BDE">
      <w:pPr>
        <w:pBdr>
          <w:top w:val="nil"/>
          <w:left w:val="nil"/>
          <w:bottom w:val="nil"/>
          <w:right w:val="nil"/>
          <w:between w:val="nil"/>
        </w:pBdr>
        <w:spacing w:after="0" w:line="240" w:lineRule="auto"/>
        <w:jc w:val="both"/>
        <w:rPr>
          <w:rFonts w:ascii="Arial" w:eastAsia="Arial" w:hAnsi="Arial" w:cs="Arial"/>
          <w:b/>
          <w:bCs/>
          <w:color w:val="0070C0"/>
          <w:sz w:val="18"/>
          <w:szCs w:val="18"/>
        </w:rPr>
      </w:pPr>
      <w:r w:rsidRPr="002B0280">
        <w:rPr>
          <w:rFonts w:ascii="Arial" w:eastAsia="Arial" w:hAnsi="Arial" w:cs="Arial"/>
          <w:b/>
          <w:bCs/>
          <w:color w:val="0070C0"/>
          <w:sz w:val="18"/>
          <w:szCs w:val="18"/>
        </w:rPr>
        <w:t>Día 8 (</w:t>
      </w:r>
      <w:r>
        <w:rPr>
          <w:rFonts w:ascii="Arial" w:eastAsia="Arial" w:hAnsi="Arial" w:cs="Arial"/>
          <w:b/>
          <w:bCs/>
          <w:color w:val="0070C0"/>
          <w:sz w:val="18"/>
          <w:szCs w:val="18"/>
        </w:rPr>
        <w:t>d</w:t>
      </w:r>
      <w:r w:rsidRPr="002B0280">
        <w:rPr>
          <w:rFonts w:ascii="Arial" w:eastAsia="Arial" w:hAnsi="Arial" w:cs="Arial"/>
          <w:b/>
          <w:bCs/>
          <w:color w:val="0070C0"/>
          <w:sz w:val="18"/>
          <w:szCs w:val="18"/>
        </w:rPr>
        <w:t>omingo): Fin De Viaje</w:t>
      </w:r>
    </w:p>
    <w:p w14:paraId="1A888C40" w14:textId="35CCB73F" w:rsidR="00815B02" w:rsidRPr="00AE390A" w:rsidRDefault="00270BDE" w:rsidP="00270BDE">
      <w:pPr>
        <w:pBdr>
          <w:top w:val="nil"/>
          <w:left w:val="nil"/>
          <w:bottom w:val="nil"/>
          <w:right w:val="nil"/>
          <w:between w:val="nil"/>
        </w:pBdr>
        <w:spacing w:after="0" w:line="240" w:lineRule="auto"/>
        <w:jc w:val="both"/>
        <w:rPr>
          <w:rFonts w:ascii="Arial" w:eastAsia="Arial" w:hAnsi="Arial" w:cs="Arial"/>
          <w:b/>
          <w:color w:val="0070C0"/>
          <w:sz w:val="18"/>
          <w:szCs w:val="18"/>
        </w:rPr>
      </w:pPr>
      <w:r w:rsidRPr="00270BDE">
        <w:rPr>
          <w:rFonts w:ascii="Arial" w:eastAsia="Arial" w:hAnsi="Arial" w:cs="Arial"/>
          <w:color w:val="000000"/>
          <w:sz w:val="18"/>
          <w:szCs w:val="18"/>
        </w:rPr>
        <w:t>Disfrutarás de tiempo libre para actividades personales antes de realizar el traslado al Aeropuerto de Liubliana y fin de su viaje de Naturaleza eslovena</w:t>
      </w:r>
    </w:p>
    <w:p w14:paraId="34936B01" w14:textId="77777777" w:rsidR="002E475A" w:rsidRDefault="002E475A" w:rsidP="002E475A">
      <w:pPr>
        <w:pBdr>
          <w:top w:val="nil"/>
          <w:left w:val="nil"/>
          <w:bottom w:val="nil"/>
          <w:right w:val="nil"/>
          <w:between w:val="nil"/>
        </w:pBdr>
        <w:spacing w:after="0" w:line="240" w:lineRule="auto"/>
        <w:ind w:left="4956" w:firstLine="707"/>
        <w:jc w:val="right"/>
        <w:rPr>
          <w:rFonts w:ascii="Arial" w:eastAsia="Arial" w:hAnsi="Arial" w:cs="Arial"/>
          <w:color w:val="000000"/>
          <w:sz w:val="18"/>
          <w:szCs w:val="18"/>
        </w:rPr>
      </w:pPr>
    </w:p>
    <w:p w14:paraId="4EE20731" w14:textId="77777777" w:rsidR="002E475A" w:rsidRDefault="002E475A" w:rsidP="002E475A">
      <w:pPr>
        <w:pBdr>
          <w:top w:val="nil"/>
          <w:left w:val="nil"/>
          <w:bottom w:val="nil"/>
          <w:right w:val="nil"/>
          <w:between w:val="nil"/>
        </w:pBdr>
        <w:spacing w:after="0" w:line="240" w:lineRule="auto"/>
        <w:ind w:left="4956" w:firstLine="707"/>
        <w:jc w:val="right"/>
        <w:rPr>
          <w:rFonts w:ascii="Arial" w:eastAsia="Arial" w:hAnsi="Arial" w:cs="Arial"/>
          <w:b/>
          <w:color w:val="0070C0"/>
          <w:sz w:val="18"/>
          <w:szCs w:val="18"/>
        </w:rPr>
      </w:pPr>
    </w:p>
    <w:p w14:paraId="413BDC3E" w14:textId="77777777" w:rsidR="000C0FB1" w:rsidRDefault="0059175D">
      <w:pPr>
        <w:pBdr>
          <w:top w:val="nil"/>
          <w:left w:val="nil"/>
          <w:bottom w:val="nil"/>
          <w:right w:val="nil"/>
          <w:between w:val="nil"/>
        </w:pBdr>
        <w:spacing w:after="0" w:line="240" w:lineRule="auto"/>
        <w:ind w:left="4956" w:firstLine="707"/>
        <w:jc w:val="right"/>
        <w:rPr>
          <w:rFonts w:ascii="Arial" w:eastAsia="Arial" w:hAnsi="Arial" w:cs="Arial"/>
          <w:b/>
          <w:color w:val="0070C0"/>
          <w:sz w:val="18"/>
          <w:szCs w:val="18"/>
        </w:rPr>
      </w:pPr>
      <w:r>
        <w:rPr>
          <w:rFonts w:ascii="Arial" w:eastAsia="Arial" w:hAnsi="Arial" w:cs="Arial"/>
          <w:b/>
          <w:color w:val="0070C0"/>
          <w:sz w:val="18"/>
          <w:szCs w:val="18"/>
        </w:rPr>
        <w:t>FIN DE LOS SERVICIOS.</w:t>
      </w:r>
    </w:p>
    <w:p w14:paraId="3A97BC6A" w14:textId="5BBD3D11" w:rsidR="005635BC" w:rsidRDefault="005635BC" w:rsidP="00FC7C1A">
      <w:pPr>
        <w:widowControl w:val="0"/>
        <w:pBdr>
          <w:top w:val="nil"/>
          <w:left w:val="nil"/>
          <w:bottom w:val="nil"/>
          <w:right w:val="nil"/>
          <w:between w:val="nil"/>
        </w:pBdr>
        <w:spacing w:after="0" w:line="240" w:lineRule="auto"/>
        <w:rPr>
          <w:rFonts w:ascii="Arial" w:eastAsia="Arial" w:hAnsi="Arial" w:cs="Arial"/>
          <w:b/>
          <w:bCs/>
          <w:color w:val="0070C0"/>
          <w:sz w:val="24"/>
          <w:szCs w:val="24"/>
          <w:u w:val="single"/>
        </w:rPr>
      </w:pPr>
    </w:p>
    <w:p w14:paraId="5254052C" w14:textId="77777777" w:rsidR="00987CC2" w:rsidRPr="00C35DE7" w:rsidRDefault="00987CC2" w:rsidP="00FC7C1A">
      <w:pPr>
        <w:widowControl w:val="0"/>
        <w:pBdr>
          <w:top w:val="nil"/>
          <w:left w:val="nil"/>
          <w:bottom w:val="nil"/>
          <w:right w:val="nil"/>
          <w:between w:val="nil"/>
        </w:pBdr>
        <w:spacing w:after="0" w:line="240" w:lineRule="auto"/>
        <w:rPr>
          <w:rFonts w:ascii="Arial" w:eastAsia="Arial" w:hAnsi="Arial" w:cs="Arial"/>
          <w:b/>
          <w:bCs/>
          <w:color w:val="0070C0"/>
          <w:sz w:val="24"/>
          <w:szCs w:val="24"/>
          <w:u w:val="single"/>
        </w:rPr>
      </w:pPr>
    </w:p>
    <w:p w14:paraId="067D7E62" w14:textId="1E951AF4" w:rsidR="00FC7C1A" w:rsidRPr="00C35DE7" w:rsidRDefault="00FC7C1A" w:rsidP="00FC7C1A">
      <w:pPr>
        <w:widowControl w:val="0"/>
        <w:pBdr>
          <w:top w:val="nil"/>
          <w:left w:val="nil"/>
          <w:bottom w:val="nil"/>
          <w:right w:val="nil"/>
          <w:between w:val="nil"/>
        </w:pBdr>
        <w:spacing w:after="0" w:line="240" w:lineRule="auto"/>
        <w:rPr>
          <w:rFonts w:ascii="Arial" w:eastAsia="Arial" w:hAnsi="Arial" w:cs="Arial"/>
          <w:b/>
          <w:bCs/>
          <w:color w:val="7030A0"/>
          <w:sz w:val="24"/>
          <w:szCs w:val="24"/>
          <w:u w:val="single"/>
        </w:rPr>
      </w:pPr>
      <w:r w:rsidRPr="00C35DE7">
        <w:rPr>
          <w:rFonts w:ascii="Arial" w:eastAsia="Arial" w:hAnsi="Arial" w:cs="Arial"/>
          <w:b/>
          <w:bCs/>
          <w:color w:val="7030A0"/>
          <w:sz w:val="24"/>
          <w:szCs w:val="24"/>
          <w:u w:val="single"/>
        </w:rPr>
        <w:t xml:space="preserve">PRECIOS POR PERSONA EN EUROS: </w:t>
      </w:r>
    </w:p>
    <w:p w14:paraId="42D8B1BE" w14:textId="42546865" w:rsidR="00FC7C1A" w:rsidRPr="00C35DE7" w:rsidRDefault="00FC7C1A" w:rsidP="00FC7C1A">
      <w:pPr>
        <w:widowControl w:val="0"/>
        <w:pBdr>
          <w:top w:val="nil"/>
          <w:left w:val="nil"/>
          <w:bottom w:val="nil"/>
          <w:right w:val="nil"/>
          <w:between w:val="nil"/>
        </w:pBdr>
        <w:spacing w:after="0" w:line="240" w:lineRule="auto"/>
        <w:rPr>
          <w:rFonts w:ascii="Arial" w:eastAsia="Arial" w:hAnsi="Arial" w:cs="Arial"/>
          <w:color w:val="00B050"/>
          <w:sz w:val="24"/>
          <w:szCs w:val="24"/>
        </w:rPr>
      </w:pPr>
    </w:p>
    <w:tbl>
      <w:tblPr>
        <w:tblStyle w:val="Tablaconcuadrcula"/>
        <w:tblW w:w="0" w:type="auto"/>
        <w:jc w:val="center"/>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515"/>
        <w:gridCol w:w="2655"/>
        <w:gridCol w:w="2758"/>
      </w:tblGrid>
      <w:tr w:rsidR="00042EC3" w:rsidRPr="00EA20AC" w14:paraId="67E7A70B" w14:textId="77777777" w:rsidTr="00042EC3">
        <w:trPr>
          <w:trHeight w:val="397"/>
          <w:jc w:val="center"/>
        </w:trPr>
        <w:tc>
          <w:tcPr>
            <w:tcW w:w="2515" w:type="dxa"/>
            <w:shd w:val="clear" w:color="auto" w:fill="0070C0"/>
            <w:vAlign w:val="center"/>
          </w:tcPr>
          <w:p w14:paraId="7176790A" w14:textId="1EE818E3" w:rsidR="00042EC3" w:rsidRPr="00EA20AC" w:rsidRDefault="00042EC3" w:rsidP="00A025D3">
            <w:pPr>
              <w:jc w:val="center"/>
              <w:rPr>
                <w:rFonts w:ascii="Arial" w:eastAsia="Arial" w:hAnsi="Arial" w:cs="Arial"/>
                <w:b/>
                <w:color w:val="FFFFFF" w:themeColor="background1"/>
                <w:sz w:val="18"/>
                <w:szCs w:val="18"/>
              </w:rPr>
            </w:pPr>
            <w:r w:rsidRPr="00EA20AC">
              <w:rPr>
                <w:rFonts w:ascii="Arial" w:eastAsia="Arial" w:hAnsi="Arial" w:cs="Arial"/>
                <w:b/>
                <w:color w:val="FFFFFF" w:themeColor="background1"/>
                <w:sz w:val="18"/>
                <w:szCs w:val="18"/>
              </w:rPr>
              <w:t>SALIDAS</w:t>
            </w:r>
          </w:p>
        </w:tc>
        <w:tc>
          <w:tcPr>
            <w:tcW w:w="2655" w:type="dxa"/>
            <w:shd w:val="clear" w:color="auto" w:fill="0070C0"/>
            <w:vAlign w:val="center"/>
          </w:tcPr>
          <w:p w14:paraId="7895C6E5" w14:textId="755C5910" w:rsidR="00042EC3" w:rsidRPr="00EA20AC" w:rsidRDefault="00042EC3" w:rsidP="00042EC3">
            <w:pPr>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SENCILLA</w:t>
            </w:r>
          </w:p>
        </w:tc>
        <w:tc>
          <w:tcPr>
            <w:tcW w:w="2758" w:type="dxa"/>
            <w:shd w:val="clear" w:color="auto" w:fill="0070C0"/>
            <w:vAlign w:val="center"/>
          </w:tcPr>
          <w:p w14:paraId="690E628D" w14:textId="217DAA82" w:rsidR="00042EC3" w:rsidRPr="00EA20AC" w:rsidRDefault="00042EC3" w:rsidP="00A025D3">
            <w:pPr>
              <w:jc w:val="center"/>
              <w:rPr>
                <w:rFonts w:ascii="Arial" w:eastAsia="Arial" w:hAnsi="Arial" w:cs="Arial"/>
                <w:b/>
                <w:color w:val="FFFFFF" w:themeColor="background1"/>
                <w:sz w:val="18"/>
                <w:szCs w:val="18"/>
              </w:rPr>
            </w:pPr>
            <w:r w:rsidRPr="00EA20AC">
              <w:rPr>
                <w:rFonts w:ascii="Arial" w:eastAsia="Arial" w:hAnsi="Arial" w:cs="Arial"/>
                <w:b/>
                <w:color w:val="FFFFFF" w:themeColor="background1"/>
                <w:sz w:val="18"/>
                <w:szCs w:val="18"/>
              </w:rPr>
              <w:t>DOBLE</w:t>
            </w:r>
          </w:p>
        </w:tc>
      </w:tr>
      <w:tr w:rsidR="000F4C4A" w14:paraId="245CE2F9" w14:textId="77777777" w:rsidTr="000F4C4A">
        <w:trPr>
          <w:trHeight w:val="397"/>
          <w:jc w:val="center"/>
        </w:trPr>
        <w:tc>
          <w:tcPr>
            <w:tcW w:w="2515" w:type="dxa"/>
            <w:vAlign w:val="center"/>
          </w:tcPr>
          <w:p w14:paraId="569577FC" w14:textId="6EA69F3B" w:rsidR="000F4C4A" w:rsidRPr="00C904D7" w:rsidRDefault="000F4C4A" w:rsidP="000F4C4A">
            <w:pPr>
              <w:rPr>
                <w:rFonts w:ascii="Arial" w:eastAsia="Arial" w:hAnsi="Arial" w:cs="Arial"/>
                <w:b/>
                <w:color w:val="C00000"/>
                <w:sz w:val="18"/>
                <w:szCs w:val="18"/>
              </w:rPr>
            </w:pPr>
            <w:r w:rsidRPr="00C904D7">
              <w:rPr>
                <w:rFonts w:ascii="Arial" w:eastAsia="Arial" w:hAnsi="Arial" w:cs="Arial"/>
                <w:b/>
                <w:color w:val="C00000"/>
                <w:sz w:val="18"/>
                <w:szCs w:val="18"/>
              </w:rPr>
              <w:t>202</w:t>
            </w:r>
            <w:r w:rsidR="0090286D">
              <w:rPr>
                <w:rFonts w:ascii="Arial" w:eastAsia="Arial" w:hAnsi="Arial" w:cs="Arial"/>
                <w:b/>
                <w:color w:val="C00000"/>
                <w:sz w:val="18"/>
                <w:szCs w:val="18"/>
              </w:rPr>
              <w:t>6</w:t>
            </w:r>
            <w:r w:rsidRPr="00C904D7">
              <w:rPr>
                <w:rFonts w:ascii="Arial" w:eastAsia="Arial" w:hAnsi="Arial" w:cs="Arial"/>
                <w:b/>
                <w:color w:val="C00000"/>
                <w:sz w:val="18"/>
                <w:szCs w:val="18"/>
              </w:rPr>
              <w:t>:</w:t>
            </w:r>
          </w:p>
          <w:p w14:paraId="0EC89D53" w14:textId="6D019507" w:rsidR="0090286D" w:rsidRPr="0090286D" w:rsidRDefault="0090286D" w:rsidP="0090286D">
            <w:pPr>
              <w:rPr>
                <w:rFonts w:ascii="Arial" w:eastAsia="Arial" w:hAnsi="Arial" w:cs="Arial"/>
                <w:b/>
                <w:sz w:val="18"/>
                <w:szCs w:val="18"/>
              </w:rPr>
            </w:pPr>
            <w:r w:rsidRPr="0090286D">
              <w:rPr>
                <w:rFonts w:ascii="Arial" w:eastAsia="Arial" w:hAnsi="Arial" w:cs="Arial"/>
                <w:b/>
                <w:sz w:val="18"/>
                <w:szCs w:val="18"/>
              </w:rPr>
              <w:t>Sep</w:t>
            </w:r>
            <w:r>
              <w:rPr>
                <w:rFonts w:ascii="Arial" w:eastAsia="Arial" w:hAnsi="Arial" w:cs="Arial"/>
                <w:b/>
                <w:sz w:val="18"/>
                <w:szCs w:val="18"/>
              </w:rPr>
              <w:t>tiembre</w:t>
            </w:r>
            <w:r w:rsidRPr="0090286D">
              <w:rPr>
                <w:rFonts w:ascii="Arial" w:eastAsia="Arial" w:hAnsi="Arial" w:cs="Arial"/>
                <w:b/>
                <w:sz w:val="18"/>
                <w:szCs w:val="18"/>
              </w:rPr>
              <w:t xml:space="preserve"> </w:t>
            </w:r>
            <w:r w:rsidR="00532143">
              <w:rPr>
                <w:rFonts w:ascii="Arial" w:eastAsia="Arial" w:hAnsi="Arial" w:cs="Arial"/>
                <w:b/>
                <w:sz w:val="18"/>
                <w:szCs w:val="18"/>
              </w:rPr>
              <w:t>13</w:t>
            </w:r>
          </w:p>
          <w:p w14:paraId="4EF6D497" w14:textId="7C583771" w:rsidR="000F4C4A" w:rsidRPr="00EA20AC" w:rsidRDefault="0090286D" w:rsidP="0090286D">
            <w:pPr>
              <w:rPr>
                <w:rFonts w:ascii="Arial" w:eastAsia="Arial" w:hAnsi="Arial" w:cs="Arial"/>
                <w:b/>
                <w:sz w:val="18"/>
                <w:szCs w:val="18"/>
              </w:rPr>
            </w:pPr>
            <w:r>
              <w:rPr>
                <w:rFonts w:ascii="Arial" w:eastAsia="Arial" w:hAnsi="Arial" w:cs="Arial"/>
                <w:b/>
                <w:sz w:val="18"/>
                <w:szCs w:val="18"/>
              </w:rPr>
              <w:t xml:space="preserve">Octubre </w:t>
            </w:r>
            <w:r w:rsidR="00532143">
              <w:rPr>
                <w:rFonts w:ascii="Arial" w:eastAsia="Arial" w:hAnsi="Arial" w:cs="Arial"/>
                <w:b/>
                <w:sz w:val="18"/>
                <w:szCs w:val="18"/>
              </w:rPr>
              <w:t>04</w:t>
            </w:r>
          </w:p>
        </w:tc>
        <w:tc>
          <w:tcPr>
            <w:tcW w:w="2655" w:type="dxa"/>
            <w:vAlign w:val="center"/>
          </w:tcPr>
          <w:p w14:paraId="796136BB" w14:textId="25605E66" w:rsidR="000F4C4A" w:rsidRPr="000F4C4A" w:rsidRDefault="000F4C4A" w:rsidP="000F4C4A">
            <w:pPr>
              <w:jc w:val="center"/>
              <w:rPr>
                <w:rFonts w:ascii="Arial" w:eastAsia="Arial" w:hAnsi="Arial" w:cs="Arial"/>
                <w:b/>
                <w:bCs/>
                <w:color w:val="0070C0"/>
                <w:sz w:val="18"/>
                <w:szCs w:val="18"/>
              </w:rPr>
            </w:pPr>
            <w:r w:rsidRPr="000F4C4A">
              <w:rPr>
                <w:rFonts w:ascii="Arial" w:hAnsi="Arial" w:cs="Arial"/>
                <w:b/>
                <w:bCs/>
                <w:color w:val="0070C0"/>
                <w:sz w:val="18"/>
                <w:szCs w:val="18"/>
              </w:rPr>
              <w:t xml:space="preserve">EUR </w:t>
            </w:r>
            <w:r w:rsidR="0090286D">
              <w:rPr>
                <w:rFonts w:ascii="Arial" w:hAnsi="Arial" w:cs="Arial"/>
                <w:b/>
                <w:bCs/>
                <w:color w:val="0070C0"/>
                <w:sz w:val="18"/>
                <w:szCs w:val="18"/>
              </w:rPr>
              <w:t>2,</w:t>
            </w:r>
            <w:r w:rsidR="0078427C">
              <w:rPr>
                <w:rFonts w:ascii="Arial" w:hAnsi="Arial" w:cs="Arial"/>
                <w:b/>
                <w:bCs/>
                <w:color w:val="0070C0"/>
                <w:sz w:val="18"/>
                <w:szCs w:val="18"/>
              </w:rPr>
              <w:t>100</w:t>
            </w:r>
          </w:p>
        </w:tc>
        <w:tc>
          <w:tcPr>
            <w:tcW w:w="2758" w:type="dxa"/>
            <w:vAlign w:val="center"/>
          </w:tcPr>
          <w:p w14:paraId="6E469206" w14:textId="7C6B6222" w:rsidR="000F4C4A" w:rsidRPr="000F4C4A" w:rsidRDefault="000F4C4A" w:rsidP="000F4C4A">
            <w:pPr>
              <w:jc w:val="center"/>
              <w:rPr>
                <w:rFonts w:ascii="Arial" w:eastAsia="Arial" w:hAnsi="Arial" w:cs="Arial"/>
                <w:b/>
                <w:bCs/>
                <w:color w:val="0070C0"/>
                <w:sz w:val="18"/>
                <w:szCs w:val="18"/>
              </w:rPr>
            </w:pPr>
            <w:r w:rsidRPr="000F4C4A">
              <w:rPr>
                <w:rFonts w:ascii="Arial" w:hAnsi="Arial" w:cs="Arial"/>
                <w:b/>
                <w:bCs/>
                <w:color w:val="0070C0"/>
                <w:sz w:val="18"/>
                <w:szCs w:val="18"/>
              </w:rPr>
              <w:t>EUR 1,</w:t>
            </w:r>
            <w:r w:rsidR="0078427C">
              <w:rPr>
                <w:rFonts w:ascii="Arial" w:hAnsi="Arial" w:cs="Arial"/>
                <w:b/>
                <w:bCs/>
                <w:color w:val="0070C0"/>
                <w:sz w:val="18"/>
                <w:szCs w:val="18"/>
              </w:rPr>
              <w:t>830</w:t>
            </w:r>
          </w:p>
        </w:tc>
      </w:tr>
    </w:tbl>
    <w:p w14:paraId="4A77C30E" w14:textId="6F82DB4E" w:rsidR="00987CC2" w:rsidRDefault="00987CC2" w:rsidP="0045168A">
      <w:pPr>
        <w:pBdr>
          <w:top w:val="nil"/>
          <w:left w:val="nil"/>
          <w:bottom w:val="nil"/>
          <w:right w:val="nil"/>
          <w:between w:val="nil"/>
        </w:pBdr>
        <w:spacing w:after="0" w:line="240" w:lineRule="auto"/>
        <w:rPr>
          <w:rFonts w:ascii="Arial" w:eastAsia="Arial" w:hAnsi="Arial" w:cs="Arial"/>
          <w:b/>
          <w:color w:val="0070C0"/>
          <w:sz w:val="18"/>
          <w:szCs w:val="18"/>
          <w:u w:val="single"/>
        </w:rPr>
      </w:pPr>
    </w:p>
    <w:p w14:paraId="0A243CC5" w14:textId="46A5C6D3" w:rsidR="00987CC2" w:rsidRDefault="00987CC2" w:rsidP="0045168A">
      <w:pPr>
        <w:pBdr>
          <w:top w:val="nil"/>
          <w:left w:val="nil"/>
          <w:bottom w:val="nil"/>
          <w:right w:val="nil"/>
          <w:between w:val="nil"/>
        </w:pBdr>
        <w:spacing w:after="0" w:line="240" w:lineRule="auto"/>
        <w:rPr>
          <w:rFonts w:ascii="Arial" w:eastAsia="Arial" w:hAnsi="Arial" w:cs="Arial"/>
          <w:b/>
          <w:color w:val="0070C0"/>
          <w:sz w:val="18"/>
          <w:szCs w:val="18"/>
          <w:u w:val="single"/>
        </w:rPr>
      </w:pPr>
    </w:p>
    <w:p w14:paraId="286C88C9" w14:textId="77777777" w:rsidR="00C904D7" w:rsidRDefault="00C904D7" w:rsidP="00C904D7">
      <w:pPr>
        <w:pBdr>
          <w:top w:val="nil"/>
          <w:left w:val="nil"/>
          <w:bottom w:val="nil"/>
          <w:right w:val="nil"/>
          <w:between w:val="nil"/>
        </w:pBdr>
        <w:spacing w:after="0" w:line="240" w:lineRule="auto"/>
        <w:rPr>
          <w:rFonts w:ascii="Arial" w:eastAsia="Arial" w:hAnsi="Arial" w:cs="Arial"/>
          <w:b/>
          <w:color w:val="0070C0"/>
          <w:sz w:val="18"/>
          <w:szCs w:val="18"/>
          <w:u w:val="single"/>
        </w:rPr>
      </w:pPr>
      <w:r>
        <w:rPr>
          <w:rFonts w:ascii="Arial" w:eastAsia="Arial" w:hAnsi="Arial" w:cs="Arial"/>
          <w:b/>
          <w:color w:val="0070C0"/>
          <w:sz w:val="18"/>
          <w:szCs w:val="18"/>
          <w:u w:val="single"/>
        </w:rPr>
        <w:t xml:space="preserve">EL PAQUETE INCLUYE: </w:t>
      </w:r>
    </w:p>
    <w:p w14:paraId="66C85F82" w14:textId="77777777" w:rsidR="00C904D7" w:rsidRDefault="00C904D7" w:rsidP="00C904D7">
      <w:pPr>
        <w:pBdr>
          <w:top w:val="nil"/>
          <w:left w:val="nil"/>
          <w:bottom w:val="nil"/>
          <w:right w:val="nil"/>
          <w:between w:val="nil"/>
        </w:pBdr>
        <w:spacing w:after="0" w:line="240" w:lineRule="auto"/>
        <w:rPr>
          <w:rFonts w:ascii="Arial" w:eastAsia="Arial" w:hAnsi="Arial" w:cs="Arial"/>
          <w:b/>
          <w:color w:val="0070C0"/>
          <w:sz w:val="18"/>
          <w:szCs w:val="18"/>
          <w:u w:val="single"/>
        </w:rPr>
      </w:pPr>
    </w:p>
    <w:p w14:paraId="56F6CE58" w14:textId="77777777" w:rsidR="00552F28" w:rsidRPr="00552F28" w:rsidRDefault="00552F28" w:rsidP="00552F28">
      <w:pPr>
        <w:pStyle w:val="Prrafodelista"/>
        <w:numPr>
          <w:ilvl w:val="0"/>
          <w:numId w:val="13"/>
        </w:numPr>
        <w:pBdr>
          <w:top w:val="nil"/>
          <w:left w:val="nil"/>
          <w:bottom w:val="nil"/>
          <w:right w:val="nil"/>
          <w:between w:val="nil"/>
        </w:pBdr>
        <w:spacing w:after="0" w:line="240" w:lineRule="auto"/>
        <w:rPr>
          <w:rFonts w:ascii="Arial" w:eastAsia="Times New Roman" w:hAnsi="Arial" w:cs="Arial"/>
          <w:color w:val="212529"/>
          <w:sz w:val="18"/>
          <w:szCs w:val="18"/>
        </w:rPr>
      </w:pPr>
      <w:r w:rsidRPr="00552F28">
        <w:rPr>
          <w:rFonts w:ascii="Arial" w:eastAsia="Times New Roman" w:hAnsi="Arial" w:cs="Arial"/>
          <w:color w:val="212529"/>
          <w:sz w:val="18"/>
          <w:szCs w:val="18"/>
        </w:rPr>
        <w:t>Traslados de llegada y salida (Aeropuerto de Liubliana)</w:t>
      </w:r>
    </w:p>
    <w:p w14:paraId="1F51E5B6" w14:textId="77777777" w:rsidR="00532143" w:rsidRPr="00532143" w:rsidRDefault="00532143" w:rsidP="00532143">
      <w:pPr>
        <w:pStyle w:val="Prrafodelista"/>
        <w:numPr>
          <w:ilvl w:val="0"/>
          <w:numId w:val="13"/>
        </w:numPr>
        <w:pBdr>
          <w:top w:val="nil"/>
          <w:left w:val="nil"/>
          <w:bottom w:val="nil"/>
          <w:right w:val="nil"/>
          <w:between w:val="nil"/>
        </w:pBdr>
        <w:spacing w:after="0" w:line="240" w:lineRule="auto"/>
        <w:rPr>
          <w:rFonts w:ascii="Arial" w:eastAsia="Times New Roman" w:hAnsi="Arial" w:cs="Arial"/>
          <w:color w:val="212529"/>
          <w:sz w:val="18"/>
          <w:szCs w:val="18"/>
        </w:rPr>
      </w:pPr>
      <w:r w:rsidRPr="00532143">
        <w:rPr>
          <w:rFonts w:ascii="Arial" w:eastAsia="Times New Roman" w:hAnsi="Arial" w:cs="Arial"/>
          <w:color w:val="212529"/>
          <w:sz w:val="18"/>
          <w:szCs w:val="18"/>
        </w:rPr>
        <w:t>Alojamiento en hoteles de 4* con tasas y desayuno</w:t>
      </w:r>
    </w:p>
    <w:p w14:paraId="23E6408D" w14:textId="77777777" w:rsidR="00532143" w:rsidRPr="00532143" w:rsidRDefault="00532143" w:rsidP="00532143">
      <w:pPr>
        <w:pStyle w:val="Prrafodelista"/>
        <w:numPr>
          <w:ilvl w:val="0"/>
          <w:numId w:val="13"/>
        </w:numPr>
        <w:pBdr>
          <w:top w:val="nil"/>
          <w:left w:val="nil"/>
          <w:bottom w:val="nil"/>
          <w:right w:val="nil"/>
          <w:between w:val="nil"/>
        </w:pBdr>
        <w:spacing w:after="0" w:line="240" w:lineRule="auto"/>
        <w:rPr>
          <w:rFonts w:ascii="Arial" w:eastAsia="Times New Roman" w:hAnsi="Arial" w:cs="Arial"/>
          <w:color w:val="212529"/>
          <w:sz w:val="18"/>
          <w:szCs w:val="18"/>
        </w:rPr>
      </w:pPr>
      <w:r w:rsidRPr="00532143">
        <w:rPr>
          <w:rFonts w:ascii="Arial" w:eastAsia="Times New Roman" w:hAnsi="Arial" w:cs="Arial"/>
          <w:color w:val="212529"/>
          <w:sz w:val="18"/>
          <w:szCs w:val="18"/>
        </w:rPr>
        <w:t>5 cenas en el hotel de Kranjska Gora</w:t>
      </w:r>
    </w:p>
    <w:p w14:paraId="534714FF" w14:textId="77777777" w:rsidR="00532143" w:rsidRPr="00532143" w:rsidRDefault="00532143" w:rsidP="00532143">
      <w:pPr>
        <w:pStyle w:val="Prrafodelista"/>
        <w:numPr>
          <w:ilvl w:val="0"/>
          <w:numId w:val="13"/>
        </w:numPr>
        <w:pBdr>
          <w:top w:val="nil"/>
          <w:left w:val="nil"/>
          <w:bottom w:val="nil"/>
          <w:right w:val="nil"/>
          <w:between w:val="nil"/>
        </w:pBdr>
        <w:spacing w:after="0" w:line="240" w:lineRule="auto"/>
        <w:rPr>
          <w:rFonts w:ascii="Arial" w:eastAsia="Times New Roman" w:hAnsi="Arial" w:cs="Arial"/>
          <w:color w:val="212529"/>
          <w:sz w:val="18"/>
          <w:szCs w:val="18"/>
        </w:rPr>
      </w:pPr>
      <w:r w:rsidRPr="00532143">
        <w:rPr>
          <w:rFonts w:ascii="Arial" w:eastAsia="Times New Roman" w:hAnsi="Arial" w:cs="Arial"/>
          <w:color w:val="212529"/>
          <w:sz w:val="18"/>
          <w:szCs w:val="18"/>
        </w:rPr>
        <w:t>2 almuerzos de tres platos (días 6 y 7)</w:t>
      </w:r>
    </w:p>
    <w:p w14:paraId="5C929BFA" w14:textId="77777777" w:rsidR="00532143" w:rsidRPr="00532143" w:rsidRDefault="00532143" w:rsidP="00532143">
      <w:pPr>
        <w:pStyle w:val="Prrafodelista"/>
        <w:numPr>
          <w:ilvl w:val="0"/>
          <w:numId w:val="13"/>
        </w:numPr>
        <w:pBdr>
          <w:top w:val="nil"/>
          <w:left w:val="nil"/>
          <w:bottom w:val="nil"/>
          <w:right w:val="nil"/>
          <w:between w:val="nil"/>
        </w:pBdr>
        <w:spacing w:after="0" w:line="240" w:lineRule="auto"/>
        <w:rPr>
          <w:rFonts w:ascii="Arial" w:eastAsia="Times New Roman" w:hAnsi="Arial" w:cs="Arial"/>
          <w:color w:val="212529"/>
          <w:sz w:val="18"/>
          <w:szCs w:val="18"/>
        </w:rPr>
      </w:pPr>
      <w:r w:rsidRPr="00532143">
        <w:rPr>
          <w:rFonts w:ascii="Arial" w:eastAsia="Times New Roman" w:hAnsi="Arial" w:cs="Arial"/>
          <w:color w:val="212529"/>
          <w:sz w:val="18"/>
          <w:szCs w:val="18"/>
        </w:rPr>
        <w:t>Transporte en vehículos adecuados según el tamaño del grupo</w:t>
      </w:r>
    </w:p>
    <w:p w14:paraId="7F76BBE7" w14:textId="77777777" w:rsidR="00532143" w:rsidRPr="00532143" w:rsidRDefault="00532143" w:rsidP="00532143">
      <w:pPr>
        <w:pStyle w:val="Prrafodelista"/>
        <w:numPr>
          <w:ilvl w:val="0"/>
          <w:numId w:val="13"/>
        </w:numPr>
        <w:pBdr>
          <w:top w:val="nil"/>
          <w:left w:val="nil"/>
          <w:bottom w:val="nil"/>
          <w:right w:val="nil"/>
          <w:between w:val="nil"/>
        </w:pBdr>
        <w:spacing w:after="0" w:line="240" w:lineRule="auto"/>
        <w:rPr>
          <w:rFonts w:ascii="Arial" w:eastAsia="Times New Roman" w:hAnsi="Arial" w:cs="Arial"/>
          <w:color w:val="212529"/>
          <w:sz w:val="18"/>
          <w:szCs w:val="18"/>
        </w:rPr>
      </w:pPr>
      <w:r w:rsidRPr="00532143">
        <w:rPr>
          <w:rFonts w:ascii="Arial" w:eastAsia="Times New Roman" w:hAnsi="Arial" w:cs="Arial"/>
          <w:color w:val="212529"/>
          <w:sz w:val="18"/>
          <w:szCs w:val="18"/>
        </w:rPr>
        <w:t>Servicio de guía-chofer / acompañante en español</w:t>
      </w:r>
    </w:p>
    <w:p w14:paraId="09139750" w14:textId="77777777" w:rsidR="00532143" w:rsidRPr="00532143" w:rsidRDefault="00532143" w:rsidP="00532143">
      <w:pPr>
        <w:pStyle w:val="Prrafodelista"/>
        <w:numPr>
          <w:ilvl w:val="0"/>
          <w:numId w:val="13"/>
        </w:numPr>
        <w:pBdr>
          <w:top w:val="nil"/>
          <w:left w:val="nil"/>
          <w:bottom w:val="nil"/>
          <w:right w:val="nil"/>
          <w:between w:val="nil"/>
        </w:pBdr>
        <w:spacing w:after="0" w:line="240" w:lineRule="auto"/>
        <w:rPr>
          <w:rFonts w:ascii="Arial" w:eastAsia="Times New Roman" w:hAnsi="Arial" w:cs="Arial"/>
          <w:color w:val="212529"/>
          <w:sz w:val="18"/>
          <w:szCs w:val="18"/>
        </w:rPr>
      </w:pPr>
      <w:r w:rsidRPr="00532143">
        <w:rPr>
          <w:rFonts w:ascii="Arial" w:eastAsia="Times New Roman" w:hAnsi="Arial" w:cs="Arial"/>
          <w:color w:val="212529"/>
          <w:sz w:val="18"/>
          <w:szCs w:val="18"/>
        </w:rPr>
        <w:t>Visita guiada de Liubliana, Bled, Bohinj, Kranjska Gora</w:t>
      </w:r>
    </w:p>
    <w:p w14:paraId="4FA09E6B" w14:textId="77777777" w:rsidR="00532143" w:rsidRPr="00532143" w:rsidRDefault="00532143" w:rsidP="00532143">
      <w:pPr>
        <w:pStyle w:val="Prrafodelista"/>
        <w:numPr>
          <w:ilvl w:val="0"/>
          <w:numId w:val="13"/>
        </w:numPr>
        <w:pBdr>
          <w:top w:val="nil"/>
          <w:left w:val="nil"/>
          <w:bottom w:val="nil"/>
          <w:right w:val="nil"/>
          <w:between w:val="nil"/>
        </w:pBdr>
        <w:spacing w:after="0" w:line="240" w:lineRule="auto"/>
        <w:rPr>
          <w:rFonts w:ascii="Arial" w:eastAsia="Times New Roman" w:hAnsi="Arial" w:cs="Arial"/>
          <w:color w:val="212529"/>
          <w:sz w:val="18"/>
          <w:szCs w:val="18"/>
        </w:rPr>
      </w:pPr>
      <w:r w:rsidRPr="00532143">
        <w:rPr>
          <w:rFonts w:ascii="Arial" w:eastAsia="Times New Roman" w:hAnsi="Arial" w:cs="Arial"/>
          <w:color w:val="212529"/>
          <w:sz w:val="18"/>
          <w:szCs w:val="18"/>
        </w:rPr>
        <w:t>Entradas: Castillo de Bled, Cueva de Škocjan, Castillo de Liubliana</w:t>
      </w:r>
    </w:p>
    <w:p w14:paraId="779A2050" w14:textId="5FEA5E37" w:rsidR="00C904D7" w:rsidRPr="00552F28" w:rsidRDefault="00532143" w:rsidP="00532143">
      <w:pPr>
        <w:pStyle w:val="Prrafodelista"/>
        <w:numPr>
          <w:ilvl w:val="0"/>
          <w:numId w:val="13"/>
        </w:numPr>
        <w:pBdr>
          <w:top w:val="nil"/>
          <w:left w:val="nil"/>
          <w:bottom w:val="nil"/>
          <w:right w:val="nil"/>
          <w:between w:val="nil"/>
        </w:pBdr>
        <w:spacing w:after="0" w:line="240" w:lineRule="auto"/>
        <w:rPr>
          <w:rFonts w:ascii="Arial" w:eastAsia="Arial" w:hAnsi="Arial" w:cs="Arial"/>
          <w:b/>
          <w:color w:val="0070C0"/>
          <w:sz w:val="18"/>
          <w:szCs w:val="18"/>
          <w:u w:val="single"/>
        </w:rPr>
      </w:pPr>
      <w:r w:rsidRPr="00532143">
        <w:rPr>
          <w:rFonts w:ascii="Arial" w:eastAsia="Times New Roman" w:hAnsi="Arial" w:cs="Arial"/>
          <w:color w:val="212529"/>
          <w:sz w:val="18"/>
          <w:szCs w:val="18"/>
        </w:rPr>
        <w:t>Paseo en barco hasta la isla de Bled</w:t>
      </w:r>
    </w:p>
    <w:p w14:paraId="0FAB975E" w14:textId="77777777" w:rsidR="00AE390A" w:rsidRDefault="00AE390A" w:rsidP="0045168A">
      <w:pPr>
        <w:pBdr>
          <w:top w:val="nil"/>
          <w:left w:val="nil"/>
          <w:bottom w:val="nil"/>
          <w:right w:val="nil"/>
          <w:between w:val="nil"/>
        </w:pBdr>
        <w:spacing w:after="0" w:line="240" w:lineRule="auto"/>
        <w:rPr>
          <w:rFonts w:ascii="Arial" w:eastAsia="Arial" w:hAnsi="Arial" w:cs="Arial"/>
          <w:b/>
          <w:color w:val="0070C0"/>
          <w:sz w:val="18"/>
          <w:szCs w:val="18"/>
          <w:u w:val="single"/>
        </w:rPr>
      </w:pPr>
    </w:p>
    <w:p w14:paraId="160806C5" w14:textId="77777777" w:rsidR="008A3FAA" w:rsidRDefault="008A3FAA" w:rsidP="00C904D7">
      <w:pPr>
        <w:pBdr>
          <w:top w:val="nil"/>
          <w:left w:val="nil"/>
          <w:bottom w:val="nil"/>
          <w:right w:val="nil"/>
          <w:between w:val="nil"/>
        </w:pBdr>
        <w:spacing w:after="0" w:line="240" w:lineRule="auto"/>
        <w:rPr>
          <w:rFonts w:ascii="Arial" w:eastAsia="Arial" w:hAnsi="Arial" w:cs="Arial"/>
          <w:b/>
          <w:color w:val="0070C0"/>
          <w:sz w:val="18"/>
          <w:szCs w:val="18"/>
          <w:u w:val="single"/>
        </w:rPr>
      </w:pPr>
    </w:p>
    <w:p w14:paraId="16B3ECE4" w14:textId="47C2C4E3" w:rsidR="00C904D7" w:rsidRDefault="00C904D7" w:rsidP="00C904D7">
      <w:pPr>
        <w:pBdr>
          <w:top w:val="nil"/>
          <w:left w:val="nil"/>
          <w:bottom w:val="nil"/>
          <w:right w:val="nil"/>
          <w:between w:val="nil"/>
        </w:pBdr>
        <w:spacing w:after="0" w:line="240" w:lineRule="auto"/>
        <w:rPr>
          <w:rFonts w:ascii="Arial" w:eastAsia="Arial" w:hAnsi="Arial" w:cs="Arial"/>
          <w:b/>
          <w:color w:val="0070C0"/>
          <w:sz w:val="18"/>
          <w:szCs w:val="18"/>
          <w:u w:val="single"/>
        </w:rPr>
      </w:pPr>
      <w:r>
        <w:rPr>
          <w:rFonts w:ascii="Arial" w:eastAsia="Arial" w:hAnsi="Arial" w:cs="Arial"/>
          <w:b/>
          <w:color w:val="0070C0"/>
          <w:sz w:val="18"/>
          <w:szCs w:val="18"/>
          <w:u w:val="single"/>
        </w:rPr>
        <w:t>NO INCLUYE:</w:t>
      </w:r>
    </w:p>
    <w:p w14:paraId="0F939A62" w14:textId="77777777" w:rsidR="00C904D7" w:rsidRDefault="00C904D7" w:rsidP="00C904D7">
      <w:pPr>
        <w:pBdr>
          <w:top w:val="nil"/>
          <w:left w:val="nil"/>
          <w:bottom w:val="nil"/>
          <w:right w:val="nil"/>
          <w:between w:val="nil"/>
        </w:pBdr>
        <w:spacing w:after="0" w:line="240" w:lineRule="auto"/>
        <w:rPr>
          <w:rFonts w:ascii="Arial" w:eastAsia="Arial" w:hAnsi="Arial" w:cs="Arial"/>
          <w:bCs/>
          <w:sz w:val="18"/>
          <w:szCs w:val="18"/>
          <w:lang w:val="es-MX"/>
        </w:rPr>
      </w:pPr>
    </w:p>
    <w:p w14:paraId="2C9653E1" w14:textId="2F996E59" w:rsidR="00C904D7" w:rsidRPr="0067307A" w:rsidRDefault="00C904D7" w:rsidP="00C904D7">
      <w:pPr>
        <w:pStyle w:val="Prrafodelista"/>
        <w:numPr>
          <w:ilvl w:val="0"/>
          <w:numId w:val="12"/>
        </w:numPr>
        <w:pBdr>
          <w:top w:val="nil"/>
          <w:left w:val="nil"/>
          <w:bottom w:val="nil"/>
          <w:right w:val="nil"/>
          <w:between w:val="nil"/>
        </w:pBdr>
        <w:spacing w:after="0" w:line="240" w:lineRule="auto"/>
        <w:rPr>
          <w:rFonts w:ascii="Arial" w:eastAsia="Arial" w:hAnsi="Arial" w:cs="Arial"/>
          <w:bCs/>
          <w:sz w:val="18"/>
          <w:szCs w:val="18"/>
          <w:lang w:val="es-MX"/>
        </w:rPr>
      </w:pPr>
      <w:r w:rsidRPr="0067307A">
        <w:rPr>
          <w:rFonts w:ascii="Arial" w:eastAsia="Arial" w:hAnsi="Arial" w:cs="Arial"/>
          <w:bCs/>
          <w:sz w:val="18"/>
          <w:szCs w:val="18"/>
          <w:lang w:val="es-MX"/>
        </w:rPr>
        <w:t xml:space="preserve">Vuelos internacionales México – </w:t>
      </w:r>
      <w:r w:rsidR="00532143" w:rsidRPr="00552F28">
        <w:rPr>
          <w:rFonts w:ascii="Arial" w:eastAsia="Times New Roman" w:hAnsi="Arial" w:cs="Arial"/>
          <w:color w:val="212529"/>
          <w:sz w:val="18"/>
          <w:szCs w:val="18"/>
        </w:rPr>
        <w:t>Liubliana</w:t>
      </w:r>
      <w:r>
        <w:rPr>
          <w:rFonts w:ascii="Arial" w:eastAsia="Arial" w:hAnsi="Arial" w:cs="Arial"/>
          <w:bCs/>
          <w:sz w:val="18"/>
          <w:szCs w:val="18"/>
          <w:lang w:val="es-MX"/>
        </w:rPr>
        <w:t xml:space="preserve"> </w:t>
      </w:r>
      <w:r w:rsidRPr="0067307A">
        <w:rPr>
          <w:rFonts w:ascii="Arial" w:eastAsia="Arial" w:hAnsi="Arial" w:cs="Arial"/>
          <w:bCs/>
          <w:sz w:val="18"/>
          <w:szCs w:val="18"/>
          <w:lang w:val="es-MX"/>
        </w:rPr>
        <w:t xml:space="preserve">– México </w:t>
      </w:r>
    </w:p>
    <w:p w14:paraId="1E1CB402" w14:textId="77777777" w:rsidR="00C904D7" w:rsidRPr="0067307A" w:rsidRDefault="00C904D7" w:rsidP="00C904D7">
      <w:pPr>
        <w:numPr>
          <w:ilvl w:val="0"/>
          <w:numId w:val="12"/>
        </w:numPr>
        <w:pBdr>
          <w:top w:val="nil"/>
          <w:left w:val="nil"/>
          <w:bottom w:val="nil"/>
          <w:right w:val="nil"/>
          <w:between w:val="nil"/>
        </w:pBdr>
        <w:spacing w:after="0" w:line="240" w:lineRule="auto"/>
        <w:rPr>
          <w:rFonts w:ascii="Arial" w:eastAsia="Arial" w:hAnsi="Arial" w:cs="Arial"/>
          <w:bCs/>
          <w:sz w:val="18"/>
          <w:szCs w:val="18"/>
        </w:rPr>
      </w:pPr>
      <w:r w:rsidRPr="0067307A">
        <w:rPr>
          <w:rFonts w:ascii="Arial" w:eastAsia="Arial" w:hAnsi="Arial" w:cs="Arial"/>
          <w:bCs/>
          <w:sz w:val="18"/>
          <w:szCs w:val="18"/>
        </w:rPr>
        <w:t>Gastos personales</w:t>
      </w:r>
    </w:p>
    <w:p w14:paraId="4E327F53" w14:textId="5556F649" w:rsidR="00C904D7" w:rsidRDefault="00C904D7" w:rsidP="00C904D7">
      <w:pPr>
        <w:numPr>
          <w:ilvl w:val="0"/>
          <w:numId w:val="12"/>
        </w:numPr>
        <w:pBdr>
          <w:top w:val="nil"/>
          <w:left w:val="nil"/>
          <w:bottom w:val="nil"/>
          <w:right w:val="nil"/>
          <w:between w:val="nil"/>
        </w:pBdr>
        <w:spacing w:after="0" w:line="240" w:lineRule="auto"/>
        <w:rPr>
          <w:rFonts w:ascii="Arial" w:eastAsia="Arial" w:hAnsi="Arial" w:cs="Arial"/>
          <w:bCs/>
          <w:sz w:val="18"/>
          <w:szCs w:val="18"/>
        </w:rPr>
      </w:pPr>
      <w:r w:rsidRPr="0067307A">
        <w:rPr>
          <w:rFonts w:ascii="Arial" w:eastAsia="Arial" w:hAnsi="Arial" w:cs="Arial"/>
          <w:bCs/>
          <w:sz w:val="18"/>
          <w:szCs w:val="18"/>
        </w:rPr>
        <w:t>Ningún servicio no especificado.</w:t>
      </w:r>
    </w:p>
    <w:p w14:paraId="003A473D" w14:textId="77777777" w:rsidR="00552F28" w:rsidRPr="00552F28" w:rsidRDefault="00552F28" w:rsidP="00552F28">
      <w:pPr>
        <w:numPr>
          <w:ilvl w:val="0"/>
          <w:numId w:val="12"/>
        </w:numPr>
        <w:pBdr>
          <w:top w:val="nil"/>
          <w:left w:val="nil"/>
          <w:bottom w:val="nil"/>
          <w:right w:val="nil"/>
          <w:between w:val="nil"/>
        </w:pBdr>
        <w:spacing w:after="0" w:line="240" w:lineRule="auto"/>
        <w:rPr>
          <w:rFonts w:ascii="Arial" w:eastAsia="Arial" w:hAnsi="Arial" w:cs="Arial"/>
          <w:bCs/>
          <w:sz w:val="18"/>
          <w:szCs w:val="18"/>
        </w:rPr>
      </w:pPr>
      <w:r w:rsidRPr="00552F28">
        <w:rPr>
          <w:rFonts w:ascii="Arial" w:eastAsia="Arial" w:hAnsi="Arial" w:cs="Arial"/>
          <w:bCs/>
          <w:sz w:val="18"/>
          <w:szCs w:val="18"/>
        </w:rPr>
        <w:t>Radioguías</w:t>
      </w:r>
    </w:p>
    <w:p w14:paraId="56CB97B2" w14:textId="77777777" w:rsidR="00552F28" w:rsidRPr="00552F28" w:rsidRDefault="00552F28" w:rsidP="00552F28">
      <w:pPr>
        <w:numPr>
          <w:ilvl w:val="0"/>
          <w:numId w:val="12"/>
        </w:numPr>
        <w:pBdr>
          <w:top w:val="nil"/>
          <w:left w:val="nil"/>
          <w:bottom w:val="nil"/>
          <w:right w:val="nil"/>
          <w:between w:val="nil"/>
        </w:pBdr>
        <w:spacing w:after="0" w:line="240" w:lineRule="auto"/>
        <w:rPr>
          <w:rFonts w:ascii="Arial" w:eastAsia="Arial" w:hAnsi="Arial" w:cs="Arial"/>
          <w:bCs/>
          <w:sz w:val="18"/>
          <w:szCs w:val="18"/>
        </w:rPr>
      </w:pPr>
      <w:r w:rsidRPr="00552F28">
        <w:rPr>
          <w:rFonts w:ascii="Arial" w:eastAsia="Arial" w:hAnsi="Arial" w:cs="Arial"/>
          <w:bCs/>
          <w:sz w:val="18"/>
          <w:szCs w:val="18"/>
        </w:rPr>
        <w:t>Seguro de viaje y seguro de cancelación</w:t>
      </w:r>
    </w:p>
    <w:p w14:paraId="024B81C0" w14:textId="77777777" w:rsidR="00C904D7" w:rsidRPr="0067307A" w:rsidRDefault="00C904D7" w:rsidP="00C904D7">
      <w:pPr>
        <w:numPr>
          <w:ilvl w:val="0"/>
          <w:numId w:val="12"/>
        </w:numPr>
        <w:pBdr>
          <w:top w:val="nil"/>
          <w:left w:val="nil"/>
          <w:bottom w:val="nil"/>
          <w:right w:val="nil"/>
          <w:between w:val="nil"/>
        </w:pBdr>
        <w:spacing w:after="0" w:line="240" w:lineRule="auto"/>
        <w:rPr>
          <w:rFonts w:ascii="Arial" w:eastAsia="Arial" w:hAnsi="Arial" w:cs="Arial"/>
          <w:bCs/>
          <w:sz w:val="18"/>
          <w:szCs w:val="18"/>
        </w:rPr>
      </w:pPr>
      <w:r w:rsidRPr="0067307A">
        <w:rPr>
          <w:rFonts w:ascii="Arial" w:eastAsia="Arial" w:hAnsi="Arial" w:cs="Arial"/>
          <w:bCs/>
          <w:sz w:val="18"/>
          <w:szCs w:val="18"/>
        </w:rPr>
        <w:t xml:space="preserve">TUA’s de salida (derechos de aeropuerto). Pagaderos fuera de la Ciudad de México </w:t>
      </w:r>
    </w:p>
    <w:p w14:paraId="25BD5A20" w14:textId="77777777" w:rsidR="00C904D7" w:rsidRPr="0067307A" w:rsidRDefault="00C904D7" w:rsidP="00C904D7">
      <w:pPr>
        <w:numPr>
          <w:ilvl w:val="0"/>
          <w:numId w:val="12"/>
        </w:numPr>
        <w:pBdr>
          <w:top w:val="nil"/>
          <w:left w:val="nil"/>
          <w:bottom w:val="nil"/>
          <w:right w:val="nil"/>
          <w:between w:val="nil"/>
        </w:pBdr>
        <w:spacing w:after="0" w:line="240" w:lineRule="auto"/>
        <w:rPr>
          <w:rFonts w:ascii="Arial" w:eastAsia="Arial" w:hAnsi="Arial" w:cs="Arial"/>
          <w:bCs/>
          <w:sz w:val="18"/>
          <w:szCs w:val="18"/>
        </w:rPr>
      </w:pPr>
      <w:r w:rsidRPr="0067307A">
        <w:rPr>
          <w:rFonts w:ascii="Arial" w:eastAsia="Arial" w:hAnsi="Arial" w:cs="Arial"/>
          <w:bCs/>
          <w:sz w:val="18"/>
          <w:szCs w:val="18"/>
        </w:rPr>
        <w:t xml:space="preserve">Propinas para guía, chofer y maletero </w:t>
      </w:r>
    </w:p>
    <w:p w14:paraId="13D74209" w14:textId="77777777" w:rsidR="00AE390A" w:rsidRDefault="00AE390A" w:rsidP="0045168A">
      <w:pPr>
        <w:pBdr>
          <w:top w:val="nil"/>
          <w:left w:val="nil"/>
          <w:bottom w:val="nil"/>
          <w:right w:val="nil"/>
          <w:between w:val="nil"/>
        </w:pBdr>
        <w:spacing w:after="0" w:line="240" w:lineRule="auto"/>
        <w:rPr>
          <w:rFonts w:ascii="Arial" w:eastAsia="Arial" w:hAnsi="Arial" w:cs="Arial"/>
          <w:b/>
          <w:color w:val="0070C0"/>
          <w:sz w:val="18"/>
          <w:szCs w:val="18"/>
          <w:u w:val="single"/>
        </w:rPr>
      </w:pPr>
    </w:p>
    <w:p w14:paraId="5E136DDB" w14:textId="77777777" w:rsidR="008A3FAA" w:rsidRDefault="008A3FAA" w:rsidP="0045168A">
      <w:pPr>
        <w:pBdr>
          <w:top w:val="nil"/>
          <w:left w:val="nil"/>
          <w:bottom w:val="nil"/>
          <w:right w:val="nil"/>
          <w:between w:val="nil"/>
        </w:pBdr>
        <w:spacing w:after="0" w:line="240" w:lineRule="auto"/>
        <w:rPr>
          <w:rFonts w:ascii="Arial" w:eastAsia="Arial" w:hAnsi="Arial" w:cs="Arial"/>
          <w:b/>
          <w:color w:val="0070C0"/>
          <w:sz w:val="18"/>
          <w:szCs w:val="18"/>
          <w:u w:val="single"/>
        </w:rPr>
      </w:pPr>
    </w:p>
    <w:p w14:paraId="4535AED6" w14:textId="440D1C40" w:rsidR="0045168A" w:rsidRDefault="0045168A" w:rsidP="0045168A">
      <w:pPr>
        <w:pBdr>
          <w:top w:val="nil"/>
          <w:left w:val="nil"/>
          <w:bottom w:val="nil"/>
          <w:right w:val="nil"/>
          <w:between w:val="nil"/>
        </w:pBdr>
        <w:spacing w:after="0" w:line="240" w:lineRule="auto"/>
        <w:rPr>
          <w:rFonts w:ascii="Arial" w:eastAsia="Arial" w:hAnsi="Arial" w:cs="Arial"/>
          <w:b/>
          <w:color w:val="0070C0"/>
          <w:sz w:val="18"/>
          <w:szCs w:val="18"/>
          <w:u w:val="single"/>
        </w:rPr>
      </w:pPr>
      <w:r w:rsidRPr="0045168A">
        <w:rPr>
          <w:rFonts w:ascii="Arial" w:eastAsia="Arial" w:hAnsi="Arial" w:cs="Arial"/>
          <w:b/>
          <w:color w:val="0070C0"/>
          <w:sz w:val="18"/>
          <w:szCs w:val="18"/>
          <w:u w:val="single"/>
        </w:rPr>
        <w:t>HOTELES PREVISTOS O SIMILARES</w:t>
      </w:r>
      <w:r>
        <w:rPr>
          <w:rFonts w:ascii="Arial" w:eastAsia="Arial" w:hAnsi="Arial" w:cs="Arial"/>
          <w:b/>
          <w:color w:val="0070C0"/>
          <w:sz w:val="18"/>
          <w:szCs w:val="18"/>
          <w:u w:val="single"/>
        </w:rPr>
        <w:t xml:space="preserve">: </w:t>
      </w:r>
    </w:p>
    <w:p w14:paraId="5C2346AF" w14:textId="77777777" w:rsidR="00BB6669" w:rsidRDefault="00BB6669" w:rsidP="0045168A">
      <w:pPr>
        <w:pBdr>
          <w:top w:val="nil"/>
          <w:left w:val="nil"/>
          <w:bottom w:val="nil"/>
          <w:right w:val="nil"/>
          <w:between w:val="nil"/>
        </w:pBdr>
        <w:spacing w:after="0" w:line="240" w:lineRule="auto"/>
        <w:rPr>
          <w:rFonts w:ascii="Arial" w:eastAsia="Arial" w:hAnsi="Arial" w:cs="Arial"/>
          <w:b/>
          <w:color w:val="0070C0"/>
          <w:sz w:val="18"/>
          <w:szCs w:val="18"/>
          <w:u w:val="single"/>
        </w:rPr>
      </w:pPr>
    </w:p>
    <w:p w14:paraId="6634DB03" w14:textId="77777777" w:rsidR="00532143" w:rsidRPr="00532143" w:rsidRDefault="00532143" w:rsidP="00532143">
      <w:pPr>
        <w:widowControl w:val="0"/>
        <w:pBdr>
          <w:top w:val="nil"/>
          <w:left w:val="nil"/>
          <w:bottom w:val="nil"/>
          <w:right w:val="nil"/>
          <w:between w:val="nil"/>
        </w:pBdr>
        <w:spacing w:after="0" w:line="240" w:lineRule="auto"/>
        <w:rPr>
          <w:rFonts w:ascii="Open Sans" w:eastAsia="Times New Roman" w:hAnsi="Open Sans" w:cs="Open Sans"/>
          <w:b/>
          <w:bCs/>
          <w:color w:val="676767"/>
          <w:sz w:val="21"/>
          <w:szCs w:val="21"/>
          <w:lang w:val="es-MX"/>
        </w:rPr>
      </w:pPr>
      <w:r w:rsidRPr="00532143">
        <w:rPr>
          <w:rFonts w:ascii="Open Sans" w:eastAsia="Times New Roman" w:hAnsi="Open Sans" w:cs="Open Sans"/>
          <w:b/>
          <w:bCs/>
          <w:color w:val="676767"/>
          <w:sz w:val="21"/>
          <w:szCs w:val="21"/>
          <w:lang w:val="es-MX"/>
        </w:rPr>
        <w:t>Kranjska Gora: Hotel Hit Alpinea 4* o similar</w:t>
      </w:r>
    </w:p>
    <w:p w14:paraId="0DC9180A" w14:textId="35F3C374" w:rsidR="00AE390A" w:rsidRDefault="00532143" w:rsidP="00532143">
      <w:pPr>
        <w:widowControl w:val="0"/>
        <w:pBdr>
          <w:top w:val="nil"/>
          <w:left w:val="nil"/>
          <w:bottom w:val="nil"/>
          <w:right w:val="nil"/>
          <w:between w:val="nil"/>
        </w:pBdr>
        <w:spacing w:after="0" w:line="240" w:lineRule="auto"/>
        <w:rPr>
          <w:rFonts w:ascii="Open Sans" w:eastAsia="Times New Roman" w:hAnsi="Open Sans" w:cs="Open Sans"/>
          <w:b/>
          <w:bCs/>
          <w:color w:val="676767"/>
          <w:sz w:val="21"/>
          <w:szCs w:val="21"/>
          <w:lang w:val="es-MX"/>
        </w:rPr>
      </w:pPr>
      <w:r w:rsidRPr="00532143">
        <w:rPr>
          <w:rFonts w:ascii="Open Sans" w:eastAsia="Times New Roman" w:hAnsi="Open Sans" w:cs="Open Sans"/>
          <w:b/>
          <w:bCs/>
          <w:color w:val="676767"/>
          <w:sz w:val="21"/>
          <w:szCs w:val="21"/>
          <w:lang w:val="es-MX"/>
        </w:rPr>
        <w:t>Liubliana: Hotel ExeLev 4* o similar</w:t>
      </w:r>
    </w:p>
    <w:p w14:paraId="639E0471" w14:textId="77777777" w:rsidR="00532143" w:rsidRDefault="00532143" w:rsidP="00532143">
      <w:pPr>
        <w:widowControl w:val="0"/>
        <w:pBdr>
          <w:top w:val="nil"/>
          <w:left w:val="nil"/>
          <w:bottom w:val="nil"/>
          <w:right w:val="nil"/>
          <w:between w:val="nil"/>
        </w:pBdr>
        <w:spacing w:after="0" w:line="240" w:lineRule="auto"/>
        <w:rPr>
          <w:rFonts w:ascii="Arial" w:eastAsia="Arial" w:hAnsi="Arial" w:cs="Arial"/>
          <w:b/>
          <w:color w:val="E36C09"/>
          <w:u w:val="single"/>
        </w:rPr>
      </w:pPr>
    </w:p>
    <w:p w14:paraId="7A42F992" w14:textId="07BCB0AA" w:rsidR="00CF6BA6" w:rsidRDefault="00CF6BA6" w:rsidP="00CF6BA6">
      <w:pPr>
        <w:pStyle w:val="NormalWeb"/>
        <w:spacing w:before="0" w:beforeAutospacing="0" w:after="0" w:afterAutospacing="0"/>
        <w:jc w:val="both"/>
        <w:rPr>
          <w:rFonts w:ascii="Arial" w:hAnsi="Arial" w:cs="Arial"/>
          <w:b/>
          <w:bCs/>
          <w:color w:val="0070C0"/>
          <w:sz w:val="18"/>
          <w:szCs w:val="18"/>
          <w:u w:val="single"/>
        </w:rPr>
      </w:pPr>
      <w:r>
        <w:rPr>
          <w:rFonts w:ascii="Arial" w:hAnsi="Arial" w:cs="Arial"/>
          <w:b/>
          <w:bCs/>
          <w:color w:val="0070C0"/>
          <w:sz w:val="18"/>
          <w:szCs w:val="18"/>
          <w:u w:val="single"/>
        </w:rPr>
        <w:t>NOTAS IMPORTANTES:</w:t>
      </w:r>
    </w:p>
    <w:p w14:paraId="7FD68506" w14:textId="77777777" w:rsidR="00D61FA7" w:rsidRPr="00CF6BA6" w:rsidRDefault="00D61FA7" w:rsidP="00CF6BA6">
      <w:pPr>
        <w:pStyle w:val="NormalWeb"/>
        <w:spacing w:before="0" w:beforeAutospacing="0" w:after="0" w:afterAutospacing="0"/>
        <w:jc w:val="both"/>
        <w:rPr>
          <w:rFonts w:ascii="Arial" w:hAnsi="Arial" w:cs="Arial"/>
          <w:b/>
          <w:bCs/>
          <w:color w:val="0070C0"/>
          <w:sz w:val="18"/>
          <w:szCs w:val="18"/>
          <w:u w:val="single"/>
        </w:rPr>
      </w:pPr>
    </w:p>
    <w:p w14:paraId="36749381" w14:textId="4776C52F" w:rsidR="00A4567F" w:rsidRPr="00F05433" w:rsidRDefault="00CF6BA6" w:rsidP="00933999">
      <w:pPr>
        <w:pStyle w:val="NormalWeb"/>
        <w:numPr>
          <w:ilvl w:val="0"/>
          <w:numId w:val="8"/>
        </w:numPr>
        <w:spacing w:before="0" w:beforeAutospacing="0" w:after="0" w:afterAutospacing="0"/>
        <w:jc w:val="both"/>
        <w:textAlignment w:val="baseline"/>
        <w:rPr>
          <w:rFonts w:ascii="Arial" w:hAnsi="Arial" w:cs="Arial"/>
          <w:color w:val="000000"/>
          <w:sz w:val="18"/>
          <w:szCs w:val="18"/>
        </w:rPr>
      </w:pPr>
      <w:r w:rsidRPr="00F05433">
        <w:rPr>
          <w:rFonts w:ascii="Arial" w:hAnsi="Arial" w:cs="Arial"/>
          <w:color w:val="000000"/>
          <w:sz w:val="18"/>
          <w:szCs w:val="18"/>
        </w:rPr>
        <w:t>Tarifas expresadas por persona, en Euros pagaderos en Moneda Nacional al tipo de cambio del día de su pago indicado por Entorno CIT, sujetas a cambios sin previo aviso y a disponibilidad al momento de reservar.</w:t>
      </w:r>
    </w:p>
    <w:p w14:paraId="4280708D" w14:textId="77777777" w:rsidR="00CF6BA6" w:rsidRDefault="00CF6BA6" w:rsidP="00CF6BA6">
      <w:pPr>
        <w:pStyle w:val="NormalWeb"/>
        <w:numPr>
          <w:ilvl w:val="0"/>
          <w:numId w:val="8"/>
        </w:numPr>
        <w:spacing w:before="0" w:beforeAutospacing="0" w:after="0" w:afterAutospacing="0"/>
        <w:jc w:val="both"/>
        <w:textAlignment w:val="baseline"/>
        <w:rPr>
          <w:rFonts w:ascii="Arial" w:hAnsi="Arial" w:cs="Arial"/>
          <w:color w:val="000000"/>
          <w:sz w:val="18"/>
          <w:szCs w:val="18"/>
        </w:rPr>
      </w:pPr>
      <w:r>
        <w:rPr>
          <w:rFonts w:ascii="Arial" w:hAnsi="Arial" w:cs="Arial"/>
          <w:color w:val="000000"/>
          <w:sz w:val="18"/>
          <w:szCs w:val="18"/>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w:t>
      </w:r>
    </w:p>
    <w:p w14:paraId="546AAAFC" w14:textId="1E1D4A65" w:rsidR="00CF6BA6" w:rsidRDefault="00CF6BA6" w:rsidP="00CF6BA6">
      <w:pPr>
        <w:pStyle w:val="NormalWeb"/>
        <w:numPr>
          <w:ilvl w:val="0"/>
          <w:numId w:val="8"/>
        </w:numPr>
        <w:spacing w:before="0" w:beforeAutospacing="0" w:after="0" w:afterAutospacing="0"/>
        <w:jc w:val="both"/>
        <w:textAlignment w:val="baseline"/>
        <w:rPr>
          <w:rFonts w:ascii="Arial" w:hAnsi="Arial" w:cs="Arial"/>
          <w:color w:val="000000"/>
          <w:sz w:val="18"/>
          <w:szCs w:val="18"/>
        </w:rPr>
      </w:pPr>
      <w:r>
        <w:rPr>
          <w:rFonts w:ascii="Arial" w:hAnsi="Arial" w:cs="Arial"/>
          <w:color w:val="000000"/>
          <w:sz w:val="18"/>
          <w:szCs w:val="18"/>
        </w:rPr>
        <w:t>La vigencia de su pasaporte deberá tener mínimo seis meses a partir de la fecha de la finalización de su viaje.</w:t>
      </w:r>
    </w:p>
    <w:p w14:paraId="64BBBC83" w14:textId="113BD3CC" w:rsidR="00532143" w:rsidRDefault="00532143" w:rsidP="00532143">
      <w:pPr>
        <w:pStyle w:val="NormalWeb"/>
        <w:spacing w:before="0" w:beforeAutospacing="0" w:after="0" w:afterAutospacing="0"/>
        <w:jc w:val="both"/>
        <w:textAlignment w:val="baseline"/>
        <w:rPr>
          <w:rFonts w:ascii="Arial" w:hAnsi="Arial" w:cs="Arial"/>
          <w:color w:val="000000"/>
          <w:sz w:val="18"/>
          <w:szCs w:val="18"/>
        </w:rPr>
      </w:pPr>
    </w:p>
    <w:p w14:paraId="3F38E34B" w14:textId="04749834" w:rsidR="00532143" w:rsidRDefault="00532143" w:rsidP="00532143">
      <w:pPr>
        <w:pStyle w:val="NormalWeb"/>
        <w:spacing w:before="0" w:beforeAutospacing="0" w:after="0" w:afterAutospacing="0"/>
        <w:jc w:val="both"/>
        <w:textAlignment w:val="baseline"/>
        <w:rPr>
          <w:rFonts w:ascii="Arial" w:hAnsi="Arial" w:cs="Arial"/>
          <w:color w:val="000000"/>
          <w:sz w:val="18"/>
          <w:szCs w:val="18"/>
        </w:rPr>
      </w:pPr>
    </w:p>
    <w:p w14:paraId="07FFC235" w14:textId="77777777" w:rsidR="00532143" w:rsidRDefault="00532143" w:rsidP="00532143">
      <w:pPr>
        <w:pStyle w:val="NormalWeb"/>
        <w:spacing w:before="0" w:beforeAutospacing="0" w:after="0" w:afterAutospacing="0"/>
        <w:jc w:val="both"/>
        <w:textAlignment w:val="baseline"/>
        <w:rPr>
          <w:rFonts w:ascii="Arial" w:hAnsi="Arial" w:cs="Arial"/>
          <w:color w:val="000000"/>
          <w:sz w:val="18"/>
          <w:szCs w:val="18"/>
        </w:rPr>
      </w:pPr>
    </w:p>
    <w:p w14:paraId="1B2E769E" w14:textId="7C1B7D05" w:rsidR="00CF6BA6" w:rsidRDefault="00CF6BA6" w:rsidP="00CF6BA6">
      <w:pPr>
        <w:pStyle w:val="NormalWeb"/>
        <w:numPr>
          <w:ilvl w:val="0"/>
          <w:numId w:val="8"/>
        </w:numPr>
        <w:spacing w:before="0" w:beforeAutospacing="0" w:after="0" w:afterAutospacing="0"/>
        <w:jc w:val="both"/>
        <w:textAlignment w:val="baseline"/>
        <w:rPr>
          <w:rFonts w:ascii="Arial" w:hAnsi="Arial" w:cs="Arial"/>
          <w:color w:val="000000"/>
          <w:sz w:val="18"/>
          <w:szCs w:val="18"/>
        </w:rPr>
      </w:pPr>
      <w:r>
        <w:rPr>
          <w:rFonts w:ascii="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6089428B" w14:textId="77777777" w:rsidR="00CF6BA6" w:rsidRDefault="00CF6BA6" w:rsidP="00CF6BA6">
      <w:pPr>
        <w:pStyle w:val="NormalWeb"/>
        <w:numPr>
          <w:ilvl w:val="0"/>
          <w:numId w:val="8"/>
        </w:numPr>
        <w:spacing w:before="0" w:beforeAutospacing="0" w:after="0" w:afterAutospacing="0"/>
        <w:textAlignment w:val="baseline"/>
        <w:rPr>
          <w:rFonts w:ascii="Arial" w:hAnsi="Arial" w:cs="Arial"/>
          <w:b/>
          <w:bCs/>
          <w:color w:val="000000"/>
          <w:sz w:val="18"/>
          <w:szCs w:val="18"/>
        </w:rPr>
      </w:pPr>
      <w:r>
        <w:rPr>
          <w:rFonts w:ascii="Arial" w:hAnsi="Arial" w:cs="Arial"/>
          <w:b/>
          <w:bCs/>
          <w:color w:val="000000"/>
          <w:sz w:val="18"/>
          <w:szCs w:val="18"/>
        </w:rPr>
        <w:t>El pasajero debe tener una tarjeta de crédito a su nombre para el depósito de garantía en el momento del check-in.</w:t>
      </w:r>
    </w:p>
    <w:p w14:paraId="0CCAC2B7" w14:textId="77777777" w:rsidR="00CF6BA6" w:rsidRDefault="00CF6BA6" w:rsidP="00CF6BA6">
      <w:pPr>
        <w:pStyle w:val="NormalWeb"/>
        <w:numPr>
          <w:ilvl w:val="0"/>
          <w:numId w:val="8"/>
        </w:numPr>
        <w:spacing w:before="0" w:beforeAutospacing="0" w:after="0" w:afterAutospacing="0"/>
        <w:jc w:val="both"/>
        <w:textAlignment w:val="baseline"/>
        <w:rPr>
          <w:rFonts w:ascii="Arial" w:hAnsi="Arial" w:cs="Arial"/>
          <w:color w:val="000000"/>
          <w:sz w:val="18"/>
          <w:szCs w:val="18"/>
        </w:rPr>
      </w:pPr>
      <w:r>
        <w:rPr>
          <w:rFonts w:ascii="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599C8F64" w14:textId="77777777" w:rsidR="00CF6BA6" w:rsidRDefault="00CF6BA6" w:rsidP="00CF6BA6">
      <w:pPr>
        <w:pStyle w:val="NormalWeb"/>
        <w:numPr>
          <w:ilvl w:val="0"/>
          <w:numId w:val="8"/>
        </w:numPr>
        <w:spacing w:before="0" w:beforeAutospacing="0" w:after="0" w:afterAutospacing="0"/>
        <w:jc w:val="both"/>
        <w:textAlignment w:val="baseline"/>
        <w:rPr>
          <w:rFonts w:ascii="Arial" w:hAnsi="Arial" w:cs="Arial"/>
          <w:color w:val="000000"/>
          <w:sz w:val="18"/>
          <w:szCs w:val="18"/>
        </w:rPr>
      </w:pPr>
      <w:r>
        <w:rPr>
          <w:rFonts w:ascii="Arial" w:hAnsi="Arial" w:cs="Arial"/>
          <w:color w:val="000000"/>
          <w:sz w:val="18"/>
          <w:szCs w:val="18"/>
        </w:rPr>
        <w:t>Los servicios de traslados y excursiones en esta cotización son otorgados como servicios regulares, estos servicios están sujetos a horarios pre-establecidos. Si los pasajeros llegan en Horario de entre 22:00hrs y 06:00hrs aplica suplemento de 35EUR por persona</w:t>
      </w:r>
    </w:p>
    <w:p w14:paraId="6635CFE9" w14:textId="77777777" w:rsidR="00CF6BA6" w:rsidRDefault="00CF6BA6" w:rsidP="00CF6BA6">
      <w:pPr>
        <w:pStyle w:val="NormalWeb"/>
        <w:numPr>
          <w:ilvl w:val="0"/>
          <w:numId w:val="8"/>
        </w:numPr>
        <w:spacing w:before="0" w:beforeAutospacing="0" w:after="0" w:afterAutospacing="0"/>
        <w:jc w:val="both"/>
        <w:textAlignment w:val="baseline"/>
        <w:rPr>
          <w:rFonts w:ascii="Arial" w:hAnsi="Arial" w:cs="Arial"/>
          <w:color w:val="000000"/>
          <w:sz w:val="18"/>
          <w:szCs w:val="18"/>
        </w:rPr>
      </w:pPr>
      <w:r>
        <w:rPr>
          <w:rFonts w:ascii="Arial" w:hAnsi="Arial" w:cs="Arial"/>
          <w:color w:val="000000"/>
          <w:sz w:val="18"/>
          <w:szCs w:val="18"/>
        </w:rPr>
        <w:t>Cualquier servicio adicional durante el viaje debe ser pagado por el cliente.</w:t>
      </w:r>
    </w:p>
    <w:p w14:paraId="3975FCA8" w14:textId="03701970" w:rsidR="00CF6BA6" w:rsidRDefault="00CF6BA6" w:rsidP="00CF6BA6">
      <w:pPr>
        <w:pStyle w:val="NormalWeb"/>
        <w:numPr>
          <w:ilvl w:val="0"/>
          <w:numId w:val="8"/>
        </w:numPr>
        <w:spacing w:before="0" w:beforeAutospacing="0" w:after="0" w:afterAutospacing="0"/>
        <w:jc w:val="both"/>
        <w:textAlignment w:val="baseline"/>
        <w:rPr>
          <w:rFonts w:ascii="Arial" w:hAnsi="Arial" w:cs="Arial"/>
          <w:color w:val="000000"/>
          <w:sz w:val="18"/>
          <w:szCs w:val="18"/>
        </w:rPr>
      </w:pPr>
      <w:r>
        <w:rPr>
          <w:rFonts w:ascii="Arial" w:hAnsi="Arial" w:cs="Arial"/>
          <w:color w:val="000000"/>
          <w:sz w:val="18"/>
          <w:szCs w:val="18"/>
        </w:rPr>
        <w:t>Los horarios de registro de entrada (Check-In) y salida (Check Out) de los hoteles están sujetos a las formalidades de cada hotel, pudiendo tener los 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pertenencias. </w:t>
      </w:r>
    </w:p>
    <w:p w14:paraId="55A8F3B0" w14:textId="08F93872" w:rsidR="00CF6BA6" w:rsidRPr="00AE390A" w:rsidRDefault="00CF6BA6" w:rsidP="00B16688">
      <w:pPr>
        <w:pStyle w:val="NormalWeb"/>
        <w:numPr>
          <w:ilvl w:val="0"/>
          <w:numId w:val="8"/>
        </w:numPr>
        <w:spacing w:before="0" w:beforeAutospacing="0" w:after="0" w:afterAutospacing="0"/>
        <w:jc w:val="both"/>
        <w:textAlignment w:val="baseline"/>
      </w:pPr>
      <w:r w:rsidRPr="00CF6BA6">
        <w:rPr>
          <w:rFonts w:ascii="Arial" w:hAnsi="Arial" w:cs="Arial"/>
          <w:color w:val="000000"/>
          <w:sz w:val="18"/>
          <w:szCs w:val="18"/>
        </w:rPr>
        <w:t>En caso de incidencia deberá denunciarlo en la Policía, para posteriores gestiones con su seguro. Entorno CIT no indemnizara ni se responsabilizara en ningún caso por estos motivos, al no tener control ni poder controlar el equipaje de los clientes.</w:t>
      </w:r>
    </w:p>
    <w:p w14:paraId="4D998F2A" w14:textId="1CAB4E24" w:rsidR="00CF6BA6" w:rsidRDefault="00CF6BA6" w:rsidP="00CF6BA6">
      <w:pPr>
        <w:pStyle w:val="NormalWeb"/>
        <w:numPr>
          <w:ilvl w:val="0"/>
          <w:numId w:val="9"/>
        </w:numPr>
        <w:spacing w:before="0" w:beforeAutospacing="0" w:after="0" w:afterAutospacing="0"/>
        <w:jc w:val="both"/>
        <w:textAlignment w:val="baseline"/>
        <w:rPr>
          <w:rFonts w:ascii="Arial" w:hAnsi="Arial" w:cs="Arial"/>
          <w:color w:val="000000"/>
          <w:sz w:val="18"/>
          <w:szCs w:val="18"/>
        </w:rPr>
      </w:pPr>
      <w:r>
        <w:rPr>
          <w:rFonts w:ascii="Arial" w:hAnsi="Arial" w:cs="Arial"/>
          <w:color w:val="000000"/>
          <w:sz w:val="18"/>
          <w:szCs w:val="18"/>
        </w:rPr>
        <w:t>CIRCUITOS REGULARES Y GARANTIZADOS:Les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Fit´s y/o a la carta.</w:t>
      </w:r>
    </w:p>
    <w:p w14:paraId="17160B23" w14:textId="77777777" w:rsidR="00CF6BA6" w:rsidRDefault="00CF6BA6" w:rsidP="00CF6BA6">
      <w:pPr>
        <w:pStyle w:val="NormalWeb"/>
        <w:numPr>
          <w:ilvl w:val="0"/>
          <w:numId w:val="9"/>
        </w:numPr>
        <w:spacing w:before="0" w:beforeAutospacing="0" w:after="0" w:afterAutospacing="0"/>
        <w:jc w:val="both"/>
        <w:textAlignment w:val="baseline"/>
        <w:rPr>
          <w:rFonts w:ascii="Arial" w:hAnsi="Arial" w:cs="Arial"/>
          <w:color w:val="000000"/>
          <w:sz w:val="18"/>
          <w:szCs w:val="18"/>
        </w:rPr>
      </w:pPr>
      <w:r>
        <w:rPr>
          <w:rFonts w:ascii="Arial" w:hAnsi="Arial" w:cs="Arial"/>
          <w:color w:val="000000"/>
          <w:sz w:val="18"/>
          <w:szCs w:val="18"/>
        </w:rPr>
        <w:t>La tarifa para niños es aplicable para los menores de 11 años acompañados y compartiendo siempre 1 menor con dos adultos; con las camas disponibles en la habitación. Los menores compartiendo no incluyen desayuno.</w:t>
      </w:r>
    </w:p>
    <w:p w14:paraId="43B5FF21" w14:textId="77777777" w:rsidR="00CF6BA6" w:rsidRDefault="00CF6BA6" w:rsidP="00CF6BA6">
      <w:pPr>
        <w:pStyle w:val="NormalWeb"/>
        <w:numPr>
          <w:ilvl w:val="0"/>
          <w:numId w:val="9"/>
        </w:numPr>
        <w:spacing w:before="0" w:beforeAutospacing="0" w:after="0" w:afterAutospacing="0"/>
        <w:jc w:val="both"/>
        <w:textAlignment w:val="baseline"/>
        <w:rPr>
          <w:rFonts w:ascii="Arial" w:hAnsi="Arial" w:cs="Arial"/>
          <w:color w:val="000000"/>
          <w:sz w:val="18"/>
          <w:szCs w:val="18"/>
        </w:rPr>
      </w:pPr>
      <w:r>
        <w:rPr>
          <w:rFonts w:ascii="Arial" w:hAnsi="Arial" w:cs="Arial"/>
          <w:color w:val="000000"/>
          <w:sz w:val="18"/>
          <w:szCs w:val="18"/>
        </w:rPr>
        <w:t>Entorno CIT,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de los mismos en los medios de transporte utilizados durante los circuitos.</w:t>
      </w:r>
    </w:p>
    <w:p w14:paraId="38095E6B" w14:textId="2A6A5A0E" w:rsidR="00CF6BA6" w:rsidRDefault="00CF6BA6" w:rsidP="00A4567F">
      <w:pPr>
        <w:pStyle w:val="NormalWeb"/>
        <w:numPr>
          <w:ilvl w:val="0"/>
          <w:numId w:val="9"/>
        </w:numPr>
        <w:spacing w:before="0" w:beforeAutospacing="0" w:after="0" w:afterAutospacing="0"/>
        <w:jc w:val="both"/>
        <w:textAlignment w:val="baseline"/>
        <w:rPr>
          <w:rFonts w:ascii="Arial" w:hAnsi="Arial" w:cs="Arial"/>
          <w:color w:val="000000"/>
          <w:sz w:val="18"/>
          <w:szCs w:val="18"/>
        </w:rPr>
      </w:pPr>
      <w:r w:rsidRPr="00A4567F">
        <w:rPr>
          <w:rFonts w:ascii="Arial" w:hAnsi="Arial" w:cs="Arial"/>
          <w:color w:val="000000"/>
          <w:sz w:val="18"/>
          <w:szCs w:val="18"/>
        </w:rPr>
        <w:t>Nuestra Organización, es la más interesada en respetar y cumplir los programas tal y como están diseñados. Ocasionalmente por causas meteorológicas, climáticas, operativas, horarios de invierno o de verano, horarios reducidos por fiestas locales o religiosas o durante el mes sagrado del Ramadán, overbooking y/o casos de fuerza mayor, los programas podrían ser modificados en su ruta o itinerario previsto, respetando en cualquier caso todas las visitas indicadas y reembolsando los servicios no utilizados, si procede.</w:t>
      </w:r>
    </w:p>
    <w:p w14:paraId="5A780902" w14:textId="77777777" w:rsidR="00CF6BA6" w:rsidRDefault="00CF6BA6" w:rsidP="00CF6BA6">
      <w:pPr>
        <w:pStyle w:val="NormalWeb"/>
        <w:numPr>
          <w:ilvl w:val="0"/>
          <w:numId w:val="9"/>
        </w:numPr>
        <w:spacing w:before="0" w:beforeAutospacing="0" w:after="0" w:afterAutospacing="0"/>
        <w:jc w:val="both"/>
        <w:textAlignment w:val="baseline"/>
        <w:rPr>
          <w:rFonts w:ascii="Arial" w:hAnsi="Arial" w:cs="Arial"/>
          <w:b/>
          <w:bCs/>
          <w:color w:val="000000"/>
          <w:sz w:val="18"/>
          <w:szCs w:val="18"/>
        </w:rPr>
      </w:pPr>
      <w:r>
        <w:rPr>
          <w:rFonts w:ascii="Arial" w:hAnsi="Arial" w:cs="Arial"/>
          <w:b/>
          <w:bCs/>
          <w:color w:val="000000"/>
          <w:sz w:val="18"/>
          <w:szCs w:val="18"/>
        </w:rPr>
        <w:t>Consulte suplemento para traslados desde y/o hasta el aeropuerto en horario nocturno. </w:t>
      </w:r>
    </w:p>
    <w:p w14:paraId="49FE7F45" w14:textId="77777777" w:rsidR="00CF6BA6" w:rsidRDefault="00CF6BA6" w:rsidP="00CF6BA6">
      <w:pPr>
        <w:pStyle w:val="NormalWeb"/>
        <w:numPr>
          <w:ilvl w:val="0"/>
          <w:numId w:val="9"/>
        </w:numPr>
        <w:spacing w:before="0" w:beforeAutospacing="0" w:after="0" w:afterAutospacing="0"/>
        <w:jc w:val="both"/>
        <w:textAlignment w:val="baseline"/>
        <w:rPr>
          <w:rFonts w:ascii="Arial" w:hAnsi="Arial" w:cs="Arial"/>
          <w:b/>
          <w:bCs/>
          <w:color w:val="000000"/>
          <w:sz w:val="18"/>
          <w:szCs w:val="18"/>
        </w:rPr>
      </w:pPr>
      <w:r>
        <w:rPr>
          <w:rFonts w:ascii="Arial" w:hAnsi="Arial" w:cs="Arial"/>
          <w:b/>
          <w:bCs/>
          <w:color w:val="000000"/>
          <w:sz w:val="18"/>
          <w:szCs w:val="18"/>
        </w:rPr>
        <w:t xml:space="preserve">Para poder confirmar los traslados debemos de recibir la información completa de vuelos por lo </w:t>
      </w:r>
      <w:r>
        <w:rPr>
          <w:rFonts w:ascii="Arial" w:hAnsi="Arial" w:cs="Arial"/>
          <w:b/>
          <w:bCs/>
          <w:color w:val="000000"/>
          <w:sz w:val="18"/>
          <w:szCs w:val="18"/>
          <w:u w:val="single"/>
        </w:rPr>
        <w:t>menos 10 días hábiles antes de</w:t>
      </w:r>
      <w:r>
        <w:rPr>
          <w:rFonts w:ascii="Arial" w:hAnsi="Arial" w:cs="Arial"/>
          <w:b/>
          <w:bCs/>
          <w:color w:val="000000"/>
          <w:sz w:val="18"/>
          <w:szCs w:val="18"/>
        </w:rPr>
        <w:t xml:space="preserve"> la fecha de salida, en caso contrario no se podrá proporcionar los servicios de traslados de entrada y/o salida, y no serán reembolsables.</w:t>
      </w:r>
    </w:p>
    <w:p w14:paraId="43656956" w14:textId="77777777" w:rsidR="00CF6BA6" w:rsidRDefault="00CF6BA6" w:rsidP="00CF6BA6">
      <w:pPr>
        <w:pStyle w:val="NormalWeb"/>
        <w:numPr>
          <w:ilvl w:val="0"/>
          <w:numId w:val="9"/>
        </w:numPr>
        <w:spacing w:before="0" w:beforeAutospacing="0" w:after="0" w:afterAutospacing="0"/>
        <w:jc w:val="both"/>
        <w:textAlignment w:val="baseline"/>
        <w:rPr>
          <w:rFonts w:ascii="Arial" w:hAnsi="Arial" w:cs="Arial"/>
          <w:color w:val="000000"/>
          <w:sz w:val="18"/>
          <w:szCs w:val="18"/>
        </w:rPr>
      </w:pPr>
      <w:r>
        <w:rPr>
          <w:rFonts w:ascii="Arial" w:hAnsi="Arial" w:cs="Arial"/>
          <w:color w:val="000000"/>
          <w:sz w:val="18"/>
          <w:szCs w:val="18"/>
        </w:rPr>
        <w:t>Los días libres, NO INCLUYEN servicio de guía y transporte.</w:t>
      </w:r>
    </w:p>
    <w:p w14:paraId="0374789D" w14:textId="77777777" w:rsidR="00F05433" w:rsidRDefault="00F05433" w:rsidP="00CF6BA6">
      <w:pPr>
        <w:pStyle w:val="NormalWeb"/>
        <w:spacing w:before="0" w:beforeAutospacing="0" w:after="0" w:afterAutospacing="0"/>
        <w:jc w:val="center"/>
        <w:rPr>
          <w:rFonts w:ascii="Arial" w:hAnsi="Arial" w:cs="Arial"/>
          <w:b/>
          <w:bCs/>
          <w:color w:val="0070C0"/>
          <w:sz w:val="18"/>
          <w:szCs w:val="18"/>
          <w:u w:val="single"/>
        </w:rPr>
      </w:pPr>
    </w:p>
    <w:p w14:paraId="37B18DB2" w14:textId="77777777" w:rsidR="001E76A5" w:rsidRDefault="001E76A5" w:rsidP="00CF6BA6">
      <w:pPr>
        <w:pStyle w:val="NormalWeb"/>
        <w:spacing w:before="0" w:beforeAutospacing="0" w:after="0" w:afterAutospacing="0"/>
        <w:jc w:val="center"/>
        <w:rPr>
          <w:rFonts w:ascii="Arial" w:hAnsi="Arial" w:cs="Arial"/>
          <w:b/>
          <w:bCs/>
          <w:color w:val="0070C0"/>
          <w:sz w:val="18"/>
          <w:szCs w:val="18"/>
          <w:u w:val="single"/>
        </w:rPr>
      </w:pPr>
    </w:p>
    <w:p w14:paraId="5700050B" w14:textId="77777777" w:rsidR="00F05433" w:rsidRDefault="00F05433" w:rsidP="00CF6BA6">
      <w:pPr>
        <w:pStyle w:val="NormalWeb"/>
        <w:spacing w:before="0" w:beforeAutospacing="0" w:after="0" w:afterAutospacing="0"/>
        <w:jc w:val="center"/>
        <w:rPr>
          <w:rFonts w:ascii="Arial" w:hAnsi="Arial" w:cs="Arial"/>
          <w:b/>
          <w:bCs/>
          <w:color w:val="0070C0"/>
          <w:sz w:val="18"/>
          <w:szCs w:val="18"/>
          <w:u w:val="single"/>
        </w:rPr>
      </w:pPr>
    </w:p>
    <w:p w14:paraId="082EB920" w14:textId="2FDBEFA7" w:rsidR="00CF6BA6" w:rsidRDefault="00CF6BA6" w:rsidP="00F05433">
      <w:pPr>
        <w:pStyle w:val="NormalWeb"/>
        <w:spacing w:before="0" w:beforeAutospacing="0" w:after="0" w:afterAutospacing="0"/>
        <w:jc w:val="center"/>
      </w:pPr>
      <w:r>
        <w:rPr>
          <w:rFonts w:ascii="Arial" w:hAnsi="Arial" w:cs="Arial"/>
          <w:b/>
          <w:bCs/>
          <w:color w:val="0070C0"/>
          <w:sz w:val="18"/>
          <w:szCs w:val="18"/>
          <w:u w:val="single"/>
        </w:rPr>
        <w:t>AVISO DE PRIVACIDAD:</w:t>
      </w:r>
    </w:p>
    <w:p w14:paraId="0380C2A4" w14:textId="383AEFC3" w:rsidR="00CF6BA6" w:rsidRDefault="00CF6BA6" w:rsidP="00CF6BA6">
      <w:pPr>
        <w:pStyle w:val="NormalWeb"/>
        <w:spacing w:before="0" w:beforeAutospacing="0" w:after="0" w:afterAutospacing="0"/>
        <w:jc w:val="both"/>
        <w:rPr>
          <w:rStyle w:val="apple-tab-span"/>
          <w:rFonts w:ascii="Arial" w:hAnsi="Arial" w:cs="Arial"/>
          <w:color w:val="000000"/>
          <w:sz w:val="18"/>
          <w:szCs w:val="18"/>
        </w:rPr>
      </w:pPr>
      <w:r>
        <w:rPr>
          <w:rFonts w:ascii="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Entorno CIT el cual puede ser consultado en el sitio web: </w:t>
      </w:r>
      <w:hyperlink r:id="rId15" w:history="1">
        <w:r w:rsidR="001E76A5" w:rsidRPr="00AB663E">
          <w:rPr>
            <w:rStyle w:val="Hipervnculo"/>
            <w:rFonts w:ascii="Arial" w:hAnsi="Arial" w:cs="Arial"/>
            <w:sz w:val="18"/>
            <w:szCs w:val="18"/>
          </w:rPr>
          <w:t>www.entonocit.com</w:t>
        </w:r>
      </w:hyperlink>
      <w:r>
        <w:rPr>
          <w:rStyle w:val="apple-tab-span"/>
          <w:rFonts w:ascii="Arial" w:hAnsi="Arial" w:cs="Arial"/>
          <w:color w:val="000000"/>
          <w:sz w:val="18"/>
          <w:szCs w:val="18"/>
        </w:rPr>
        <w:tab/>
      </w:r>
    </w:p>
    <w:p w14:paraId="26F0002A" w14:textId="79CA3162" w:rsidR="00987CC2" w:rsidRDefault="00987CC2" w:rsidP="00CF6BA6">
      <w:pPr>
        <w:pStyle w:val="NormalWeb"/>
        <w:spacing w:before="0" w:beforeAutospacing="0" w:after="0" w:afterAutospacing="0"/>
        <w:jc w:val="both"/>
        <w:rPr>
          <w:rStyle w:val="apple-tab-span"/>
          <w:rFonts w:ascii="Arial" w:hAnsi="Arial" w:cs="Arial"/>
          <w:color w:val="000000"/>
          <w:sz w:val="18"/>
          <w:szCs w:val="18"/>
        </w:rPr>
      </w:pPr>
    </w:p>
    <w:p w14:paraId="5CD57D67" w14:textId="0538BB8D" w:rsidR="00532143" w:rsidRDefault="00532143" w:rsidP="00CF6BA6">
      <w:pPr>
        <w:pStyle w:val="NormalWeb"/>
        <w:spacing w:before="0" w:beforeAutospacing="0" w:after="0" w:afterAutospacing="0"/>
        <w:jc w:val="both"/>
        <w:rPr>
          <w:rStyle w:val="apple-tab-span"/>
          <w:rFonts w:ascii="Arial" w:hAnsi="Arial" w:cs="Arial"/>
          <w:color w:val="000000"/>
          <w:sz w:val="18"/>
          <w:szCs w:val="18"/>
        </w:rPr>
      </w:pPr>
    </w:p>
    <w:p w14:paraId="6C7FCF9C" w14:textId="77777777" w:rsidR="00532143" w:rsidRDefault="00532143" w:rsidP="00CF6BA6">
      <w:pPr>
        <w:pStyle w:val="NormalWeb"/>
        <w:spacing w:before="0" w:beforeAutospacing="0" w:after="0" w:afterAutospacing="0"/>
        <w:jc w:val="both"/>
        <w:rPr>
          <w:rStyle w:val="apple-tab-span"/>
          <w:rFonts w:ascii="Arial" w:hAnsi="Arial" w:cs="Arial"/>
          <w:color w:val="000000"/>
          <w:sz w:val="18"/>
          <w:szCs w:val="18"/>
        </w:rPr>
      </w:pPr>
    </w:p>
    <w:p w14:paraId="08E4F96D" w14:textId="77777777" w:rsidR="00987CC2" w:rsidRDefault="00987CC2" w:rsidP="00CF6BA6">
      <w:pPr>
        <w:pStyle w:val="NormalWeb"/>
        <w:spacing w:before="0" w:beforeAutospacing="0" w:after="0" w:afterAutospacing="0"/>
        <w:jc w:val="both"/>
        <w:rPr>
          <w:rStyle w:val="apple-tab-span"/>
          <w:rFonts w:ascii="Arial" w:hAnsi="Arial" w:cs="Arial"/>
          <w:color w:val="000000"/>
          <w:sz w:val="18"/>
          <w:szCs w:val="18"/>
        </w:rPr>
      </w:pPr>
    </w:p>
    <w:p w14:paraId="0D9B6614" w14:textId="09378EA7" w:rsidR="00CF6BA6" w:rsidRDefault="000F4C4A" w:rsidP="00CF6BA6">
      <w:pPr>
        <w:pStyle w:val="NormalWeb"/>
        <w:spacing w:before="0" w:beforeAutospacing="0" w:after="0" w:afterAutospacing="0"/>
        <w:jc w:val="center"/>
      </w:pPr>
      <w:r>
        <w:rPr>
          <w:rFonts w:ascii="Arial" w:hAnsi="Arial" w:cs="Arial"/>
          <w:b/>
          <w:bCs/>
          <w:color w:val="0070C0"/>
          <w:sz w:val="22"/>
          <w:szCs w:val="22"/>
          <w:u w:val="single"/>
        </w:rPr>
        <w:t>SALIDAS ESPECIFICAS DE 2026</w:t>
      </w:r>
      <w:r w:rsidR="00CF6BA6">
        <w:rPr>
          <w:rFonts w:ascii="Arial" w:hAnsi="Arial" w:cs="Arial"/>
          <w:b/>
          <w:bCs/>
          <w:color w:val="0070C0"/>
          <w:sz w:val="22"/>
          <w:szCs w:val="22"/>
          <w:u w:val="single"/>
        </w:rPr>
        <w:t xml:space="preserve"> </w:t>
      </w:r>
    </w:p>
    <w:p w14:paraId="4B03E361" w14:textId="2588442E" w:rsidR="00CF6BA6" w:rsidRDefault="00CF6BA6" w:rsidP="00AE390A">
      <w:pPr>
        <w:pStyle w:val="NormalWeb"/>
        <w:spacing w:before="0" w:beforeAutospacing="0" w:after="0" w:afterAutospacing="0"/>
        <w:jc w:val="center"/>
      </w:pPr>
      <w:r>
        <w:rPr>
          <w:rFonts w:ascii="Arial" w:hAnsi="Arial" w:cs="Arial"/>
          <w:b/>
          <w:bCs/>
          <w:color w:val="FFFFFF"/>
          <w:sz w:val="18"/>
          <w:szCs w:val="18"/>
          <w:u w:val="single"/>
          <w:shd w:val="clear" w:color="auto" w:fill="000080"/>
        </w:rPr>
        <w:t>SE REQUIERE PREPAGO </w:t>
      </w:r>
    </w:p>
    <w:tbl>
      <w:tblPr>
        <w:tblW w:w="0" w:type="auto"/>
        <w:jc w:val="center"/>
        <w:tblCellMar>
          <w:top w:w="15" w:type="dxa"/>
          <w:left w:w="15" w:type="dxa"/>
          <w:bottom w:w="15" w:type="dxa"/>
          <w:right w:w="15" w:type="dxa"/>
        </w:tblCellMar>
        <w:tblLook w:val="04A0" w:firstRow="1" w:lastRow="0" w:firstColumn="1" w:lastColumn="0" w:noHBand="0" w:noVBand="1"/>
      </w:tblPr>
      <w:tblGrid>
        <w:gridCol w:w="7938"/>
      </w:tblGrid>
      <w:tr w:rsidR="00CF6BA6" w14:paraId="2841ACF4" w14:textId="77777777" w:rsidTr="00CF6BA6">
        <w:trPr>
          <w:trHeight w:val="256"/>
          <w:jc w:val="center"/>
        </w:trPr>
        <w:tc>
          <w:tcPr>
            <w:tcW w:w="0" w:type="auto"/>
            <w:shd w:val="clear" w:color="auto" w:fill="00B050"/>
            <w:tcMar>
              <w:top w:w="0" w:type="dxa"/>
              <w:left w:w="115" w:type="dxa"/>
              <w:bottom w:w="0" w:type="dxa"/>
              <w:right w:w="115" w:type="dxa"/>
            </w:tcMar>
            <w:hideMark/>
          </w:tcPr>
          <w:p w14:paraId="6F36E6D0" w14:textId="77777777" w:rsidR="00CF6BA6" w:rsidRDefault="00CF6BA6">
            <w:pPr>
              <w:pStyle w:val="NormalWeb"/>
              <w:spacing w:before="0" w:beforeAutospacing="0" w:after="0" w:afterAutospacing="0"/>
              <w:jc w:val="center"/>
            </w:pPr>
            <w:r>
              <w:rPr>
                <w:rFonts w:ascii="Arial" w:hAnsi="Arial" w:cs="Arial"/>
                <w:color w:val="000000"/>
                <w:sz w:val="18"/>
                <w:szCs w:val="18"/>
                <w:u w:val="single"/>
              </w:rPr>
              <w:t>POLÍTICAS DE CANCELACIÓN</w:t>
            </w:r>
          </w:p>
        </w:tc>
      </w:tr>
      <w:tr w:rsidR="00CF6BA6" w14:paraId="3E4A48D6" w14:textId="77777777" w:rsidTr="00CF6BA6">
        <w:trPr>
          <w:trHeight w:val="1016"/>
          <w:jc w:val="center"/>
        </w:trPr>
        <w:tc>
          <w:tcPr>
            <w:tcW w:w="0" w:type="auto"/>
            <w:tcBorders>
              <w:left w:val="single" w:sz="8" w:space="0" w:color="92D050"/>
              <w:bottom w:val="single" w:sz="8" w:space="0" w:color="92D050"/>
              <w:right w:val="single" w:sz="8" w:space="0" w:color="92D050"/>
            </w:tcBorders>
            <w:shd w:val="clear" w:color="auto" w:fill="EBF1DD"/>
            <w:tcMar>
              <w:top w:w="0" w:type="dxa"/>
              <w:left w:w="115" w:type="dxa"/>
              <w:bottom w:w="0" w:type="dxa"/>
              <w:right w:w="115" w:type="dxa"/>
            </w:tcMar>
            <w:hideMark/>
          </w:tcPr>
          <w:p w14:paraId="7A94DBFD" w14:textId="77777777" w:rsidR="00CF6BA6" w:rsidRDefault="00CF6BA6" w:rsidP="00CF6BA6">
            <w:pPr>
              <w:pStyle w:val="NormalWeb"/>
              <w:numPr>
                <w:ilvl w:val="0"/>
                <w:numId w:val="10"/>
              </w:numPr>
              <w:shd w:val="clear" w:color="auto" w:fill="EBF1DD"/>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E requiere deposito de 400.00EUR por cabina para reservar no reembosable </w:t>
            </w:r>
          </w:p>
          <w:p w14:paraId="3BC86076" w14:textId="77777777" w:rsidR="00CF6BA6" w:rsidRDefault="00CF6BA6" w:rsidP="00CF6BA6">
            <w:pPr>
              <w:pStyle w:val="NormalWeb"/>
              <w:numPr>
                <w:ilvl w:val="0"/>
                <w:numId w:val="10"/>
              </w:numPr>
              <w:shd w:val="clear" w:color="auto" w:fill="EBF1DD"/>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90 días antes de la fecha de salida no aplican cargos.</w:t>
            </w:r>
          </w:p>
          <w:p w14:paraId="112969E9" w14:textId="77777777" w:rsidR="00CF6BA6" w:rsidRDefault="00CF6BA6" w:rsidP="00CF6BA6">
            <w:pPr>
              <w:pStyle w:val="NormalWeb"/>
              <w:numPr>
                <w:ilvl w:val="0"/>
                <w:numId w:val="10"/>
              </w:numPr>
              <w:shd w:val="clear" w:color="auto" w:fill="EBF1DD"/>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Entre 89 y 75 días antes de la fecha de salida aplica 25% del costo total de la reservación por persona.</w:t>
            </w:r>
          </w:p>
          <w:p w14:paraId="7CD0B75A" w14:textId="77777777" w:rsidR="00CF6BA6" w:rsidRDefault="00CF6BA6" w:rsidP="00CF6BA6">
            <w:pPr>
              <w:pStyle w:val="NormalWeb"/>
              <w:numPr>
                <w:ilvl w:val="0"/>
                <w:numId w:val="10"/>
              </w:numPr>
              <w:shd w:val="clear" w:color="auto" w:fill="EBF1DD"/>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Entre 74 y 58 días antes de la fecha de salida aplica 50% de cargos del costo total de la reservación por persona</w:t>
            </w:r>
          </w:p>
          <w:p w14:paraId="6E17023C" w14:textId="77777777" w:rsidR="00CF6BA6" w:rsidRDefault="00CF6BA6" w:rsidP="00CF6BA6">
            <w:pPr>
              <w:pStyle w:val="NormalWeb"/>
              <w:numPr>
                <w:ilvl w:val="0"/>
                <w:numId w:val="10"/>
              </w:numPr>
              <w:shd w:val="clear" w:color="auto" w:fill="EBF1DD"/>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Entre 57 y 0 días antes de la fecha de salida aplica 100% de cargos del costo total de la reservación por persona.</w:t>
            </w:r>
          </w:p>
          <w:p w14:paraId="03BDB275" w14:textId="77777777" w:rsidR="00CF6BA6" w:rsidRDefault="00CF6BA6" w:rsidP="00CF6BA6">
            <w:pPr>
              <w:pStyle w:val="NormalWeb"/>
              <w:numPr>
                <w:ilvl w:val="0"/>
                <w:numId w:val="10"/>
              </w:numPr>
              <w:shd w:val="clear" w:color="auto" w:fill="EBF1DD"/>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NO SHOW aplican cargos del 100% de cargos del costo total de la reservación por persona</w:t>
            </w:r>
          </w:p>
          <w:p w14:paraId="1F73F352" w14:textId="77777777" w:rsidR="00CF6BA6" w:rsidRDefault="00CF6BA6">
            <w:pPr>
              <w:pStyle w:val="NormalWeb"/>
              <w:shd w:val="clear" w:color="auto" w:fill="EBF1DD"/>
              <w:spacing w:before="0" w:beforeAutospacing="0" w:after="0" w:afterAutospacing="0"/>
            </w:pPr>
          </w:p>
        </w:tc>
      </w:tr>
    </w:tbl>
    <w:p w14:paraId="1C0D9599" w14:textId="77777777" w:rsidR="00CF6BA6" w:rsidRDefault="00CF6BA6" w:rsidP="00CF6BA6">
      <w:pPr>
        <w:pStyle w:val="NormalWeb"/>
        <w:spacing w:before="0" w:beforeAutospacing="0" w:after="0" w:afterAutospacing="0"/>
        <w:jc w:val="center"/>
      </w:pPr>
      <w:r>
        <w:rPr>
          <w:rFonts w:ascii="Arial" w:hAnsi="Arial" w:cs="Arial"/>
          <w:b/>
          <w:bCs/>
          <w:color w:val="000000"/>
          <w:sz w:val="18"/>
          <w:szCs w:val="18"/>
          <w:u w:val="single"/>
        </w:rPr>
        <w:t>El presente documento es de carácter informativo, más no una confirmación.</w:t>
      </w:r>
    </w:p>
    <w:p w14:paraId="413BDCD5" w14:textId="77777777" w:rsidR="000C0FB1" w:rsidRPr="00CF6BA6" w:rsidRDefault="000C0FB1" w:rsidP="00CF6BA6">
      <w:pPr>
        <w:widowControl w:val="0"/>
        <w:pBdr>
          <w:top w:val="nil"/>
          <w:left w:val="nil"/>
          <w:bottom w:val="nil"/>
          <w:right w:val="nil"/>
          <w:between w:val="nil"/>
        </w:pBdr>
        <w:spacing w:after="0" w:line="240" w:lineRule="auto"/>
        <w:jc w:val="center"/>
        <w:rPr>
          <w:rFonts w:ascii="Arial" w:eastAsia="Arial" w:hAnsi="Arial" w:cs="Arial"/>
          <w:color w:val="000000"/>
          <w:sz w:val="24"/>
          <w:szCs w:val="24"/>
          <w:lang w:val="es-MX"/>
        </w:rPr>
      </w:pPr>
    </w:p>
    <w:sectPr w:rsidR="000C0FB1" w:rsidRPr="00CF6BA6">
      <w:headerReference w:type="default" r:id="rId16"/>
      <w:footerReference w:type="default" r:id="rId17"/>
      <w:pgSz w:w="11906" w:h="16838"/>
      <w:pgMar w:top="2385" w:right="1983" w:bottom="1134"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9AC1" w14:textId="77777777" w:rsidR="00B12067" w:rsidRDefault="00B12067">
      <w:pPr>
        <w:spacing w:after="0" w:line="240" w:lineRule="auto"/>
      </w:pPr>
      <w:r>
        <w:separator/>
      </w:r>
    </w:p>
  </w:endnote>
  <w:endnote w:type="continuationSeparator" w:id="0">
    <w:p w14:paraId="5C02A860" w14:textId="77777777" w:rsidR="00B12067" w:rsidRDefault="00B12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DCDB" w14:textId="77777777" w:rsidR="000C0FB1" w:rsidRDefault="0059175D">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Teléfono 55 4961-3743</w:t>
    </w:r>
  </w:p>
  <w:p w14:paraId="413BDCDC" w14:textId="77777777" w:rsidR="000C0FB1" w:rsidRDefault="0059175D">
    <w:pPr>
      <w:pBdr>
        <w:top w:val="nil"/>
        <w:left w:val="nil"/>
        <w:bottom w:val="nil"/>
        <w:right w:val="nil"/>
        <w:between w:val="nil"/>
      </w:pBdr>
      <w:tabs>
        <w:tab w:val="center" w:pos="4252"/>
        <w:tab w:val="right" w:pos="8504"/>
      </w:tabs>
      <w:spacing w:after="0" w:line="240" w:lineRule="auto"/>
      <w:jc w:val="center"/>
      <w:rPr>
        <w:color w:val="000000"/>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www.entornocit.com</w:t>
      </w:r>
    </w:hyperlink>
    <w:r>
      <w:rPr>
        <w:rFonts w:ascii="Arial" w:eastAsia="Arial" w:hAnsi="Arial" w:cs="Arial"/>
        <w:color w:val="000000"/>
        <w:sz w:val="13"/>
        <w:szCs w:val="13"/>
      </w:rPr>
      <w:t xml:space="preserve">   </w:t>
    </w:r>
    <w:hyperlink r:id="rId2">
      <w:r>
        <w:rPr>
          <w:color w:val="0000FF"/>
          <w:sz w:val="16"/>
          <w:szCs w:val="16"/>
          <w:u w:val="single"/>
        </w:rPr>
        <w:t>cit.reservas@gmail.com</w:t>
      </w:r>
    </w:hyperlink>
  </w:p>
  <w:p w14:paraId="413BDCDD" w14:textId="77777777" w:rsidR="000C0FB1" w:rsidRDefault="000C0FB1">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E653" w14:textId="77777777" w:rsidR="00B12067" w:rsidRDefault="00B12067">
      <w:pPr>
        <w:spacing w:after="0" w:line="240" w:lineRule="auto"/>
      </w:pPr>
      <w:r>
        <w:separator/>
      </w:r>
    </w:p>
  </w:footnote>
  <w:footnote w:type="continuationSeparator" w:id="0">
    <w:p w14:paraId="75BEAE33" w14:textId="77777777" w:rsidR="00B12067" w:rsidRDefault="00B12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DCDA" w14:textId="77777777" w:rsidR="000C0FB1" w:rsidRDefault="0059175D">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413BDCDE" wp14:editId="413BDCDF">
              <wp:simplePos x="0" y="0"/>
              <wp:positionH relativeFrom="column">
                <wp:posOffset>-1320799</wp:posOffset>
              </wp:positionH>
              <wp:positionV relativeFrom="paragraph">
                <wp:posOffset>-444499</wp:posOffset>
              </wp:positionV>
              <wp:extent cx="7648575" cy="1552575"/>
              <wp:effectExtent l="0" t="0" r="0" b="0"/>
              <wp:wrapNone/>
              <wp:docPr id="7" name="Rectángulo 7"/>
              <wp:cNvGraphicFramePr/>
              <a:graphic xmlns:a="http://schemas.openxmlformats.org/drawingml/2006/main">
                <a:graphicData uri="http://schemas.microsoft.com/office/word/2010/wordprocessingShape">
                  <wps:wsp>
                    <wps:cNvSpPr/>
                    <wps:spPr>
                      <a:xfrm>
                        <a:off x="1526475" y="3008475"/>
                        <a:ext cx="7639050" cy="1543050"/>
                      </a:xfrm>
                      <a:prstGeom prst="rect">
                        <a:avLst/>
                      </a:prstGeom>
                      <a:solidFill>
                        <a:srgbClr val="C5D8F1"/>
                      </a:solidFill>
                      <a:ln>
                        <a:noFill/>
                      </a:ln>
                    </wps:spPr>
                    <wps:txbx>
                      <w:txbxContent>
                        <w:p w14:paraId="413BDCE6" w14:textId="77777777" w:rsidR="000C0FB1" w:rsidRDefault="000C0F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13BDCDE" id="Rectángulo 7" o:spid="_x0000_s1026" style="position:absolute;margin-left:-104pt;margin-top:-35pt;width:602.25pt;height:122.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" fillcolor="#c5d8f1" stroked="f">
              <v:textbox inset="2.53958mm,2.53958mm,2.53958mm,2.53958mm">
                <w:txbxContent>
                  <w:p w14:paraId="413BDCE6" w14:textId="77777777" w:rsidR="000C0FB1" w:rsidRDefault="000C0FB1">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413BDCE0" wp14:editId="413BDCE1">
          <wp:simplePos x="0" y="0"/>
          <wp:positionH relativeFrom="column">
            <wp:posOffset>-155574</wp:posOffset>
          </wp:positionH>
          <wp:positionV relativeFrom="paragraph">
            <wp:posOffset>-316864</wp:posOffset>
          </wp:positionV>
          <wp:extent cx="1257935" cy="1323975"/>
          <wp:effectExtent l="0" t="0" r="0" b="0"/>
          <wp:wrapNone/>
          <wp:docPr id="9" name="image4.png" descr="C:\Users\corei3\AppData\Local\Microsoft\Windows\INetCache\Content.Word\Entorno CIT Logo PNG.PNG"/>
          <wp:cNvGraphicFramePr/>
          <a:graphic xmlns:a="http://schemas.openxmlformats.org/drawingml/2006/main">
            <a:graphicData uri="http://schemas.openxmlformats.org/drawingml/2006/picture">
              <pic:pic xmlns:pic="http://schemas.openxmlformats.org/drawingml/2006/picture">
                <pic:nvPicPr>
                  <pic:cNvPr id="0" name="image4.png" descr="C:\Users\corei3\AppData\Local\Microsoft\Windows\INetCache\Content.Word\Entorno CIT Logo PNG.PNG"/>
                  <pic:cNvPicPr preferRelativeResize="0"/>
                </pic:nvPicPr>
                <pic:blipFill>
                  <a:blip r:embed="rId1"/>
                  <a:srcRect/>
                  <a:stretch>
                    <a:fillRect/>
                  </a:stretch>
                </pic:blipFill>
                <pic:spPr>
                  <a:xfrm>
                    <a:off x="0" y="0"/>
                    <a:ext cx="1257935" cy="1323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1E44"/>
    <w:multiLevelType w:val="multilevel"/>
    <w:tmpl w:val="9C50414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33F9C"/>
    <w:multiLevelType w:val="multilevel"/>
    <w:tmpl w:val="E5B88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37035B"/>
    <w:multiLevelType w:val="multilevel"/>
    <w:tmpl w:val="D56A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36545"/>
    <w:multiLevelType w:val="hybridMultilevel"/>
    <w:tmpl w:val="CF08FF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292500"/>
    <w:multiLevelType w:val="multilevel"/>
    <w:tmpl w:val="778A6CA2"/>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4237F6"/>
    <w:multiLevelType w:val="hybridMultilevel"/>
    <w:tmpl w:val="1BCCE6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77073E"/>
    <w:multiLevelType w:val="multilevel"/>
    <w:tmpl w:val="F6BC4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D15D1A"/>
    <w:multiLevelType w:val="hybridMultilevel"/>
    <w:tmpl w:val="F4BEB7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EA02F8"/>
    <w:multiLevelType w:val="multilevel"/>
    <w:tmpl w:val="0D62A3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FC3E06"/>
    <w:multiLevelType w:val="multilevel"/>
    <w:tmpl w:val="74E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54784B"/>
    <w:multiLevelType w:val="hybridMultilevel"/>
    <w:tmpl w:val="6630A9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40727AF"/>
    <w:multiLevelType w:val="multilevel"/>
    <w:tmpl w:val="37F0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C209DA"/>
    <w:multiLevelType w:val="hybridMultilevel"/>
    <w:tmpl w:val="5F6C0A5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4"/>
  </w:num>
  <w:num w:numId="5">
    <w:abstractNumId w:val="12"/>
  </w:num>
  <w:num w:numId="6">
    <w:abstractNumId w:val="5"/>
  </w:num>
  <w:num w:numId="7">
    <w:abstractNumId w:val="10"/>
  </w:num>
  <w:num w:numId="8">
    <w:abstractNumId w:val="9"/>
  </w:num>
  <w:num w:numId="9">
    <w:abstractNumId w:val="2"/>
  </w:num>
  <w:num w:numId="10">
    <w:abstractNumId w:val="11"/>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FB1"/>
    <w:rsid w:val="000211C8"/>
    <w:rsid w:val="00041BA2"/>
    <w:rsid w:val="00042EC3"/>
    <w:rsid w:val="00077FC3"/>
    <w:rsid w:val="000849E2"/>
    <w:rsid w:val="000B4A7E"/>
    <w:rsid w:val="000B4F1F"/>
    <w:rsid w:val="000C0FB1"/>
    <w:rsid w:val="000F4C4A"/>
    <w:rsid w:val="00125ADF"/>
    <w:rsid w:val="0014065F"/>
    <w:rsid w:val="001A7324"/>
    <w:rsid w:val="001B5F1D"/>
    <w:rsid w:val="001D4DF1"/>
    <w:rsid w:val="001E50F4"/>
    <w:rsid w:val="001E76A5"/>
    <w:rsid w:val="00224B92"/>
    <w:rsid w:val="00231BD6"/>
    <w:rsid w:val="00270BDE"/>
    <w:rsid w:val="002A0E91"/>
    <w:rsid w:val="002B0280"/>
    <w:rsid w:val="002C35B3"/>
    <w:rsid w:val="002E475A"/>
    <w:rsid w:val="003E710F"/>
    <w:rsid w:val="003F3E6D"/>
    <w:rsid w:val="0041711F"/>
    <w:rsid w:val="0042712D"/>
    <w:rsid w:val="0045168A"/>
    <w:rsid w:val="004663A6"/>
    <w:rsid w:val="004B6F87"/>
    <w:rsid w:val="004C27FB"/>
    <w:rsid w:val="004C4826"/>
    <w:rsid w:val="00532143"/>
    <w:rsid w:val="00551C16"/>
    <w:rsid w:val="00552F28"/>
    <w:rsid w:val="005635BC"/>
    <w:rsid w:val="0059175D"/>
    <w:rsid w:val="005C17F0"/>
    <w:rsid w:val="005F0A75"/>
    <w:rsid w:val="005F678F"/>
    <w:rsid w:val="00606D40"/>
    <w:rsid w:val="00607EED"/>
    <w:rsid w:val="006525A1"/>
    <w:rsid w:val="00657492"/>
    <w:rsid w:val="00674B04"/>
    <w:rsid w:val="00684054"/>
    <w:rsid w:val="0071482B"/>
    <w:rsid w:val="00721F14"/>
    <w:rsid w:val="00733923"/>
    <w:rsid w:val="00772F1D"/>
    <w:rsid w:val="0078427C"/>
    <w:rsid w:val="007F39D0"/>
    <w:rsid w:val="007F6352"/>
    <w:rsid w:val="00815B02"/>
    <w:rsid w:val="008419F5"/>
    <w:rsid w:val="008527F7"/>
    <w:rsid w:val="008A3FAA"/>
    <w:rsid w:val="008B1184"/>
    <w:rsid w:val="008F7BFE"/>
    <w:rsid w:val="0090286D"/>
    <w:rsid w:val="00941CA0"/>
    <w:rsid w:val="00987CC2"/>
    <w:rsid w:val="009C7C11"/>
    <w:rsid w:val="009D4D6D"/>
    <w:rsid w:val="009D65E9"/>
    <w:rsid w:val="009F12E2"/>
    <w:rsid w:val="00A025D3"/>
    <w:rsid w:val="00A21831"/>
    <w:rsid w:val="00A27B7D"/>
    <w:rsid w:val="00A4567F"/>
    <w:rsid w:val="00A74374"/>
    <w:rsid w:val="00AE390A"/>
    <w:rsid w:val="00B12067"/>
    <w:rsid w:val="00B757DE"/>
    <w:rsid w:val="00BB6669"/>
    <w:rsid w:val="00BD6926"/>
    <w:rsid w:val="00C02DFF"/>
    <w:rsid w:val="00C06484"/>
    <w:rsid w:val="00C35DE7"/>
    <w:rsid w:val="00C375A3"/>
    <w:rsid w:val="00C904D7"/>
    <w:rsid w:val="00CC212A"/>
    <w:rsid w:val="00CD35E0"/>
    <w:rsid w:val="00CF307B"/>
    <w:rsid w:val="00CF6BA6"/>
    <w:rsid w:val="00D61FA7"/>
    <w:rsid w:val="00D86796"/>
    <w:rsid w:val="00D97338"/>
    <w:rsid w:val="00DD61EB"/>
    <w:rsid w:val="00E036EB"/>
    <w:rsid w:val="00E11A10"/>
    <w:rsid w:val="00E23E4F"/>
    <w:rsid w:val="00E27B0A"/>
    <w:rsid w:val="00E700BD"/>
    <w:rsid w:val="00E93CCC"/>
    <w:rsid w:val="00EA20AC"/>
    <w:rsid w:val="00EE14B4"/>
    <w:rsid w:val="00EF7C8F"/>
    <w:rsid w:val="00F05433"/>
    <w:rsid w:val="00FC7C1A"/>
    <w:rsid w:val="00FD3ADD"/>
    <w:rsid w:val="00FF03FD"/>
    <w:rsid w:val="00FF4655"/>
    <w:rsid w:val="00FF7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DC1C"/>
  <w15:docId w15:val="{36322BCE-F742-452C-9F62-6151DCB6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link w:val="SinespaciadoCar"/>
    <w:uiPriority w:val="99"/>
    <w:qFormat/>
    <w:rsid w:val="0046232D"/>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99"/>
    <w:rsid w:val="0046232D"/>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rsid w:val="0046232D"/>
    <w:rPr>
      <w:color w:val="0000FF" w:themeColor="hyperlink"/>
      <w:u w:val="single"/>
    </w:rPr>
  </w:style>
  <w:style w:type="paragraph" w:styleId="Encabezado">
    <w:name w:val="header"/>
    <w:basedOn w:val="Normal"/>
    <w:link w:val="EncabezadoCar"/>
    <w:unhideWhenUsed/>
    <w:rsid w:val="0046232D"/>
    <w:pPr>
      <w:tabs>
        <w:tab w:val="center" w:pos="4252"/>
        <w:tab w:val="right" w:pos="8504"/>
      </w:tabs>
      <w:spacing w:after="0" w:line="240" w:lineRule="auto"/>
    </w:pPr>
  </w:style>
  <w:style w:type="character" w:customStyle="1" w:styleId="EncabezadoCar">
    <w:name w:val="Encabezado Car"/>
    <w:basedOn w:val="Fuentedeprrafopredeter"/>
    <w:link w:val="Encabezado"/>
    <w:rsid w:val="0046232D"/>
    <w:rPr>
      <w:lang w:val="es-ES"/>
    </w:rPr>
  </w:style>
  <w:style w:type="paragraph" w:styleId="Prrafodelista">
    <w:name w:val="List Paragraph"/>
    <w:basedOn w:val="Normal"/>
    <w:uiPriority w:val="34"/>
    <w:qFormat/>
    <w:rsid w:val="0046232D"/>
    <w:pPr>
      <w:ind w:left="720"/>
      <w:contextualSpacing/>
    </w:pPr>
  </w:style>
  <w:style w:type="table" w:styleId="Cuadrculamedia1-nfasis6">
    <w:name w:val="Medium Grid 1 Accent 6"/>
    <w:basedOn w:val="Tablanormal"/>
    <w:uiPriority w:val="67"/>
    <w:rsid w:val="0046232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tulo4Car">
    <w:name w:val="Título 4 Car"/>
    <w:basedOn w:val="Fuentedeprrafopredeter"/>
    <w:link w:val="Ttulo4"/>
    <w:rsid w:val="00C44284"/>
    <w:rPr>
      <w:rFonts w:ascii="Times New Roman" w:eastAsia="Times New Roman" w:hAnsi="Times New Roman" w:cs="Times New Roman"/>
      <w:b/>
      <w:bCs/>
      <w:sz w:val="20"/>
      <w:szCs w:val="20"/>
      <w:lang w:val="es-ES" w:eastAsia="es-ES"/>
    </w:rPr>
  </w:style>
  <w:style w:type="paragraph" w:customStyle="1" w:styleId="msonospacing0">
    <w:name w:val="msonospacing"/>
    <w:basedOn w:val="Normal"/>
    <w:rsid w:val="00C44284"/>
    <w:pPr>
      <w:spacing w:after="0" w:line="240" w:lineRule="auto"/>
    </w:pPr>
    <w:rPr>
      <w:rFonts w:eastAsia="Times New Roman" w:cs="Times New Roman"/>
      <w:lang w:eastAsia="es-ES"/>
    </w:rPr>
  </w:style>
  <w:style w:type="character" w:customStyle="1" w:styleId="apple-converted-space">
    <w:name w:val="apple-converted-space"/>
    <w:basedOn w:val="Fuentedeprrafopredeter"/>
    <w:rsid w:val="00CC7588"/>
  </w:style>
  <w:style w:type="character" w:styleId="Textoennegrita">
    <w:name w:val="Strong"/>
    <w:basedOn w:val="Fuentedeprrafopredeter"/>
    <w:uiPriority w:val="22"/>
    <w:qFormat/>
    <w:rsid w:val="00CC7588"/>
    <w:rPr>
      <w:b/>
      <w:bCs/>
    </w:rPr>
  </w:style>
  <w:style w:type="character" w:customStyle="1" w:styleId="ssgja">
    <w:name w:val="ss_gja"/>
    <w:basedOn w:val="Fuentedeprrafopredeter"/>
    <w:rsid w:val="003076C5"/>
  </w:style>
  <w:style w:type="paragraph" w:styleId="Textodeglobo">
    <w:name w:val="Balloon Text"/>
    <w:basedOn w:val="Normal"/>
    <w:link w:val="TextodegloboCar"/>
    <w:uiPriority w:val="99"/>
    <w:semiHidden/>
    <w:unhideWhenUsed/>
    <w:rsid w:val="00452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411"/>
    <w:rPr>
      <w:rFonts w:ascii="Tahoma" w:hAnsi="Tahoma" w:cs="Tahoma"/>
      <w:sz w:val="16"/>
      <w:szCs w:val="16"/>
      <w:lang w:val="es-ES"/>
    </w:rPr>
  </w:style>
  <w:style w:type="paragraph" w:styleId="NormalWeb">
    <w:name w:val="Normal (Web)"/>
    <w:basedOn w:val="Normal"/>
    <w:uiPriority w:val="99"/>
    <w:unhideWhenUsed/>
    <w:rsid w:val="00907F98"/>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pPr>
        <w:spacing w:before="0" w:after="0" w:line="240" w:lineRule="auto"/>
      </w:pPr>
      <w:rPr>
        <w:b/>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rPr>
      <w:tblPr/>
      <w:tcPr>
        <w:tcBorders>
          <w:top w:val="single" w:sz="6" w:space="0" w:color="F9B074"/>
          <w:left w:val="single" w:sz="8" w:space="0" w:color="F9B074"/>
          <w:bottom w:val="single" w:sz="8" w:space="0" w:color="F9B074"/>
          <w:right w:val="single" w:sz="8" w:space="0" w:color="F9B074"/>
          <w:insideH w:val="nil"/>
          <w:insideV w:val="nil"/>
        </w:tcBorders>
      </w:tcPr>
    </w:tblStylePr>
    <w:tblStylePr w:type="firstCol">
      <w:rPr>
        <w:b/>
      </w:rPr>
    </w:tblStylePr>
    <w:tblStylePr w:type="lastCol">
      <w:rPr>
        <w:b/>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character" w:customStyle="1" w:styleId="apple-tab-span">
    <w:name w:val="apple-tab-span"/>
    <w:basedOn w:val="Fuentedeprrafopredeter"/>
    <w:rsid w:val="00CF6BA6"/>
  </w:style>
  <w:style w:type="table" w:styleId="Tablaconcuadrcula">
    <w:name w:val="Table Grid"/>
    <w:basedOn w:val="Tablanormal"/>
    <w:uiPriority w:val="39"/>
    <w:rsid w:val="005F6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E76A5"/>
    <w:rPr>
      <w:color w:val="605E5C"/>
      <w:shd w:val="clear" w:color="auto" w:fill="E1DFDD"/>
    </w:rPr>
  </w:style>
  <w:style w:type="paragraph" w:customStyle="1" w:styleId="hotel">
    <w:name w:val="hotel"/>
    <w:basedOn w:val="Normal"/>
    <w:rsid w:val="00AE390A"/>
    <w:pPr>
      <w:spacing w:before="100" w:beforeAutospacing="1" w:after="100" w:afterAutospacing="1" w:line="240" w:lineRule="auto"/>
    </w:pPr>
    <w:rPr>
      <w:rFonts w:ascii="Times New Roman" w:eastAsia="Times New Roman" w:hAnsi="Times New Roman" w:cs="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941">
      <w:bodyDiv w:val="1"/>
      <w:marLeft w:val="0"/>
      <w:marRight w:val="0"/>
      <w:marTop w:val="0"/>
      <w:marBottom w:val="0"/>
      <w:divBdr>
        <w:top w:val="none" w:sz="0" w:space="0" w:color="auto"/>
        <w:left w:val="none" w:sz="0" w:space="0" w:color="auto"/>
        <w:bottom w:val="none" w:sz="0" w:space="0" w:color="auto"/>
        <w:right w:val="none" w:sz="0" w:space="0" w:color="auto"/>
      </w:divBdr>
    </w:div>
    <w:div w:id="215899450">
      <w:bodyDiv w:val="1"/>
      <w:marLeft w:val="0"/>
      <w:marRight w:val="0"/>
      <w:marTop w:val="0"/>
      <w:marBottom w:val="0"/>
      <w:divBdr>
        <w:top w:val="none" w:sz="0" w:space="0" w:color="auto"/>
        <w:left w:val="none" w:sz="0" w:space="0" w:color="auto"/>
        <w:bottom w:val="none" w:sz="0" w:space="0" w:color="auto"/>
        <w:right w:val="none" w:sz="0" w:space="0" w:color="auto"/>
      </w:divBdr>
    </w:div>
    <w:div w:id="681011572">
      <w:bodyDiv w:val="1"/>
      <w:marLeft w:val="0"/>
      <w:marRight w:val="0"/>
      <w:marTop w:val="0"/>
      <w:marBottom w:val="0"/>
      <w:divBdr>
        <w:top w:val="none" w:sz="0" w:space="0" w:color="auto"/>
        <w:left w:val="none" w:sz="0" w:space="0" w:color="auto"/>
        <w:bottom w:val="none" w:sz="0" w:space="0" w:color="auto"/>
        <w:right w:val="none" w:sz="0" w:space="0" w:color="auto"/>
      </w:divBdr>
    </w:div>
    <w:div w:id="1115708148">
      <w:bodyDiv w:val="1"/>
      <w:marLeft w:val="0"/>
      <w:marRight w:val="0"/>
      <w:marTop w:val="0"/>
      <w:marBottom w:val="0"/>
      <w:divBdr>
        <w:top w:val="none" w:sz="0" w:space="0" w:color="auto"/>
        <w:left w:val="none" w:sz="0" w:space="0" w:color="auto"/>
        <w:bottom w:val="none" w:sz="0" w:space="0" w:color="auto"/>
        <w:right w:val="none" w:sz="0" w:space="0" w:color="auto"/>
      </w:divBdr>
      <w:divsChild>
        <w:div w:id="2128351744">
          <w:marLeft w:val="0"/>
          <w:marRight w:val="0"/>
          <w:marTop w:val="0"/>
          <w:marBottom w:val="0"/>
          <w:divBdr>
            <w:top w:val="none" w:sz="0" w:space="0" w:color="auto"/>
            <w:left w:val="none" w:sz="0" w:space="0" w:color="auto"/>
            <w:bottom w:val="none" w:sz="0" w:space="0" w:color="auto"/>
            <w:right w:val="none" w:sz="0" w:space="0" w:color="auto"/>
          </w:divBdr>
          <w:divsChild>
            <w:div w:id="350886307">
              <w:marLeft w:val="0"/>
              <w:marRight w:val="0"/>
              <w:marTop w:val="0"/>
              <w:marBottom w:val="0"/>
              <w:divBdr>
                <w:top w:val="none" w:sz="0" w:space="0" w:color="auto"/>
                <w:left w:val="none" w:sz="0" w:space="0" w:color="auto"/>
                <w:bottom w:val="none" w:sz="0" w:space="0" w:color="auto"/>
                <w:right w:val="none" w:sz="0" w:space="0" w:color="auto"/>
              </w:divBdr>
              <w:divsChild>
                <w:div w:id="2028826072">
                  <w:marLeft w:val="0"/>
                  <w:marRight w:val="0"/>
                  <w:marTop w:val="0"/>
                  <w:marBottom w:val="0"/>
                  <w:divBdr>
                    <w:top w:val="none" w:sz="0" w:space="0" w:color="auto"/>
                    <w:left w:val="none" w:sz="0" w:space="0" w:color="auto"/>
                    <w:bottom w:val="none" w:sz="0" w:space="0" w:color="auto"/>
                    <w:right w:val="none" w:sz="0" w:space="0" w:color="auto"/>
                  </w:divBdr>
                  <w:divsChild>
                    <w:div w:id="2036930146">
                      <w:marLeft w:val="0"/>
                      <w:marRight w:val="0"/>
                      <w:marTop w:val="0"/>
                      <w:marBottom w:val="0"/>
                      <w:divBdr>
                        <w:top w:val="none" w:sz="0" w:space="0" w:color="auto"/>
                        <w:left w:val="none" w:sz="0" w:space="0" w:color="auto"/>
                        <w:bottom w:val="none" w:sz="0" w:space="0" w:color="auto"/>
                        <w:right w:val="none" w:sz="0" w:space="0" w:color="auto"/>
                      </w:divBdr>
                      <w:divsChild>
                        <w:div w:id="1652443725">
                          <w:marLeft w:val="0"/>
                          <w:marRight w:val="0"/>
                          <w:marTop w:val="0"/>
                          <w:marBottom w:val="0"/>
                          <w:divBdr>
                            <w:top w:val="none" w:sz="0" w:space="0" w:color="auto"/>
                            <w:left w:val="none" w:sz="0" w:space="0" w:color="auto"/>
                            <w:bottom w:val="none" w:sz="0" w:space="0" w:color="auto"/>
                            <w:right w:val="none" w:sz="0" w:space="0" w:color="auto"/>
                          </w:divBdr>
                        </w:div>
                      </w:divsChild>
                    </w:div>
                    <w:div w:id="8126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32291">
          <w:marLeft w:val="0"/>
          <w:marRight w:val="0"/>
          <w:marTop w:val="0"/>
          <w:marBottom w:val="0"/>
          <w:divBdr>
            <w:top w:val="none" w:sz="0" w:space="0" w:color="auto"/>
            <w:left w:val="none" w:sz="0" w:space="0" w:color="auto"/>
            <w:bottom w:val="none" w:sz="0" w:space="0" w:color="auto"/>
            <w:right w:val="none" w:sz="0" w:space="0" w:color="auto"/>
          </w:divBdr>
          <w:divsChild>
            <w:div w:id="505559738">
              <w:marLeft w:val="0"/>
              <w:marRight w:val="0"/>
              <w:marTop w:val="0"/>
              <w:marBottom w:val="0"/>
              <w:divBdr>
                <w:top w:val="none" w:sz="0" w:space="0" w:color="auto"/>
                <w:left w:val="none" w:sz="0" w:space="0" w:color="auto"/>
                <w:bottom w:val="none" w:sz="0" w:space="0" w:color="auto"/>
                <w:right w:val="none" w:sz="0" w:space="0" w:color="auto"/>
              </w:divBdr>
            </w:div>
            <w:div w:id="2070031760">
              <w:marLeft w:val="0"/>
              <w:marRight w:val="0"/>
              <w:marTop w:val="0"/>
              <w:marBottom w:val="0"/>
              <w:divBdr>
                <w:top w:val="none" w:sz="0" w:space="0" w:color="auto"/>
                <w:left w:val="none" w:sz="0" w:space="0" w:color="auto"/>
                <w:bottom w:val="none" w:sz="0" w:space="0" w:color="auto"/>
                <w:right w:val="none" w:sz="0" w:space="0" w:color="auto"/>
              </w:divBdr>
              <w:divsChild>
                <w:div w:id="1254511181">
                  <w:marLeft w:val="0"/>
                  <w:marRight w:val="0"/>
                  <w:marTop w:val="0"/>
                  <w:marBottom w:val="0"/>
                  <w:divBdr>
                    <w:top w:val="none" w:sz="0" w:space="0" w:color="auto"/>
                    <w:left w:val="none" w:sz="0" w:space="0" w:color="auto"/>
                    <w:bottom w:val="none" w:sz="0" w:space="0" w:color="auto"/>
                    <w:right w:val="none" w:sz="0" w:space="0" w:color="auto"/>
                  </w:divBdr>
                  <w:divsChild>
                    <w:div w:id="611666874">
                      <w:marLeft w:val="0"/>
                      <w:marRight w:val="0"/>
                      <w:marTop w:val="0"/>
                      <w:marBottom w:val="0"/>
                      <w:divBdr>
                        <w:top w:val="none" w:sz="0" w:space="0" w:color="auto"/>
                        <w:left w:val="none" w:sz="0" w:space="0" w:color="auto"/>
                        <w:bottom w:val="none" w:sz="0" w:space="0" w:color="auto"/>
                        <w:right w:val="none" w:sz="0" w:space="0" w:color="auto"/>
                      </w:divBdr>
                      <w:divsChild>
                        <w:div w:id="276914280">
                          <w:marLeft w:val="0"/>
                          <w:marRight w:val="0"/>
                          <w:marTop w:val="0"/>
                          <w:marBottom w:val="0"/>
                          <w:divBdr>
                            <w:top w:val="none" w:sz="0" w:space="0" w:color="auto"/>
                            <w:left w:val="none" w:sz="0" w:space="0" w:color="auto"/>
                            <w:bottom w:val="none" w:sz="0" w:space="0" w:color="auto"/>
                            <w:right w:val="none" w:sz="0" w:space="0" w:color="auto"/>
                          </w:divBdr>
                        </w:div>
                      </w:divsChild>
                    </w:div>
                    <w:div w:id="10020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55844">
          <w:marLeft w:val="0"/>
          <w:marRight w:val="0"/>
          <w:marTop w:val="0"/>
          <w:marBottom w:val="0"/>
          <w:divBdr>
            <w:top w:val="none" w:sz="0" w:space="0" w:color="auto"/>
            <w:left w:val="none" w:sz="0" w:space="0" w:color="auto"/>
            <w:bottom w:val="none" w:sz="0" w:space="0" w:color="auto"/>
            <w:right w:val="none" w:sz="0" w:space="0" w:color="auto"/>
          </w:divBdr>
          <w:divsChild>
            <w:div w:id="512185462">
              <w:marLeft w:val="0"/>
              <w:marRight w:val="0"/>
              <w:marTop w:val="0"/>
              <w:marBottom w:val="0"/>
              <w:divBdr>
                <w:top w:val="none" w:sz="0" w:space="0" w:color="auto"/>
                <w:left w:val="none" w:sz="0" w:space="0" w:color="auto"/>
                <w:bottom w:val="none" w:sz="0" w:space="0" w:color="auto"/>
                <w:right w:val="none" w:sz="0" w:space="0" w:color="auto"/>
              </w:divBdr>
            </w:div>
            <w:div w:id="944112816">
              <w:marLeft w:val="0"/>
              <w:marRight w:val="0"/>
              <w:marTop w:val="0"/>
              <w:marBottom w:val="0"/>
              <w:divBdr>
                <w:top w:val="none" w:sz="0" w:space="0" w:color="auto"/>
                <w:left w:val="none" w:sz="0" w:space="0" w:color="auto"/>
                <w:bottom w:val="none" w:sz="0" w:space="0" w:color="auto"/>
                <w:right w:val="none" w:sz="0" w:space="0" w:color="auto"/>
              </w:divBdr>
              <w:divsChild>
                <w:div w:id="1629700679">
                  <w:marLeft w:val="0"/>
                  <w:marRight w:val="0"/>
                  <w:marTop w:val="0"/>
                  <w:marBottom w:val="0"/>
                  <w:divBdr>
                    <w:top w:val="none" w:sz="0" w:space="0" w:color="auto"/>
                    <w:left w:val="none" w:sz="0" w:space="0" w:color="auto"/>
                    <w:bottom w:val="none" w:sz="0" w:space="0" w:color="auto"/>
                    <w:right w:val="none" w:sz="0" w:space="0" w:color="auto"/>
                  </w:divBdr>
                  <w:divsChild>
                    <w:div w:id="1527789970">
                      <w:marLeft w:val="0"/>
                      <w:marRight w:val="0"/>
                      <w:marTop w:val="0"/>
                      <w:marBottom w:val="0"/>
                      <w:divBdr>
                        <w:top w:val="none" w:sz="0" w:space="0" w:color="auto"/>
                        <w:left w:val="none" w:sz="0" w:space="0" w:color="auto"/>
                        <w:bottom w:val="none" w:sz="0" w:space="0" w:color="auto"/>
                        <w:right w:val="none" w:sz="0" w:space="0" w:color="auto"/>
                      </w:divBdr>
                      <w:divsChild>
                        <w:div w:id="1191647860">
                          <w:marLeft w:val="0"/>
                          <w:marRight w:val="0"/>
                          <w:marTop w:val="0"/>
                          <w:marBottom w:val="0"/>
                          <w:divBdr>
                            <w:top w:val="none" w:sz="0" w:space="0" w:color="auto"/>
                            <w:left w:val="none" w:sz="0" w:space="0" w:color="auto"/>
                            <w:bottom w:val="none" w:sz="0" w:space="0" w:color="auto"/>
                            <w:right w:val="none" w:sz="0" w:space="0" w:color="auto"/>
                          </w:divBdr>
                        </w:div>
                      </w:divsChild>
                    </w:div>
                    <w:div w:id="5277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5642">
          <w:marLeft w:val="0"/>
          <w:marRight w:val="0"/>
          <w:marTop w:val="0"/>
          <w:marBottom w:val="0"/>
          <w:divBdr>
            <w:top w:val="none" w:sz="0" w:space="0" w:color="auto"/>
            <w:left w:val="none" w:sz="0" w:space="0" w:color="auto"/>
            <w:bottom w:val="none" w:sz="0" w:space="0" w:color="auto"/>
            <w:right w:val="none" w:sz="0" w:space="0" w:color="auto"/>
          </w:divBdr>
          <w:divsChild>
            <w:div w:id="201527093">
              <w:marLeft w:val="0"/>
              <w:marRight w:val="0"/>
              <w:marTop w:val="0"/>
              <w:marBottom w:val="0"/>
              <w:divBdr>
                <w:top w:val="none" w:sz="0" w:space="0" w:color="auto"/>
                <w:left w:val="none" w:sz="0" w:space="0" w:color="auto"/>
                <w:bottom w:val="none" w:sz="0" w:space="0" w:color="auto"/>
                <w:right w:val="none" w:sz="0" w:space="0" w:color="auto"/>
              </w:divBdr>
            </w:div>
            <w:div w:id="258490762">
              <w:marLeft w:val="0"/>
              <w:marRight w:val="0"/>
              <w:marTop w:val="0"/>
              <w:marBottom w:val="0"/>
              <w:divBdr>
                <w:top w:val="none" w:sz="0" w:space="0" w:color="auto"/>
                <w:left w:val="none" w:sz="0" w:space="0" w:color="auto"/>
                <w:bottom w:val="none" w:sz="0" w:space="0" w:color="auto"/>
                <w:right w:val="none" w:sz="0" w:space="0" w:color="auto"/>
              </w:divBdr>
              <w:divsChild>
                <w:div w:id="934630106">
                  <w:marLeft w:val="0"/>
                  <w:marRight w:val="0"/>
                  <w:marTop w:val="0"/>
                  <w:marBottom w:val="0"/>
                  <w:divBdr>
                    <w:top w:val="none" w:sz="0" w:space="0" w:color="auto"/>
                    <w:left w:val="none" w:sz="0" w:space="0" w:color="auto"/>
                    <w:bottom w:val="none" w:sz="0" w:space="0" w:color="auto"/>
                    <w:right w:val="none" w:sz="0" w:space="0" w:color="auto"/>
                  </w:divBdr>
                  <w:divsChild>
                    <w:div w:id="427509863">
                      <w:marLeft w:val="0"/>
                      <w:marRight w:val="0"/>
                      <w:marTop w:val="0"/>
                      <w:marBottom w:val="0"/>
                      <w:divBdr>
                        <w:top w:val="none" w:sz="0" w:space="0" w:color="auto"/>
                        <w:left w:val="none" w:sz="0" w:space="0" w:color="auto"/>
                        <w:bottom w:val="none" w:sz="0" w:space="0" w:color="auto"/>
                        <w:right w:val="none" w:sz="0" w:space="0" w:color="auto"/>
                      </w:divBdr>
                      <w:divsChild>
                        <w:div w:id="1938708560">
                          <w:marLeft w:val="0"/>
                          <w:marRight w:val="0"/>
                          <w:marTop w:val="0"/>
                          <w:marBottom w:val="0"/>
                          <w:divBdr>
                            <w:top w:val="none" w:sz="0" w:space="0" w:color="auto"/>
                            <w:left w:val="none" w:sz="0" w:space="0" w:color="auto"/>
                            <w:bottom w:val="none" w:sz="0" w:space="0" w:color="auto"/>
                            <w:right w:val="none" w:sz="0" w:space="0" w:color="auto"/>
                          </w:divBdr>
                        </w:div>
                      </w:divsChild>
                    </w:div>
                    <w:div w:id="10406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22030">
          <w:marLeft w:val="0"/>
          <w:marRight w:val="0"/>
          <w:marTop w:val="0"/>
          <w:marBottom w:val="0"/>
          <w:divBdr>
            <w:top w:val="none" w:sz="0" w:space="0" w:color="auto"/>
            <w:left w:val="none" w:sz="0" w:space="0" w:color="auto"/>
            <w:bottom w:val="none" w:sz="0" w:space="0" w:color="auto"/>
            <w:right w:val="none" w:sz="0" w:space="0" w:color="auto"/>
          </w:divBdr>
          <w:divsChild>
            <w:div w:id="1716075822">
              <w:marLeft w:val="0"/>
              <w:marRight w:val="0"/>
              <w:marTop w:val="0"/>
              <w:marBottom w:val="0"/>
              <w:divBdr>
                <w:top w:val="none" w:sz="0" w:space="0" w:color="auto"/>
                <w:left w:val="none" w:sz="0" w:space="0" w:color="auto"/>
                <w:bottom w:val="none" w:sz="0" w:space="0" w:color="auto"/>
                <w:right w:val="none" w:sz="0" w:space="0" w:color="auto"/>
              </w:divBdr>
            </w:div>
            <w:div w:id="1932811203">
              <w:marLeft w:val="0"/>
              <w:marRight w:val="0"/>
              <w:marTop w:val="0"/>
              <w:marBottom w:val="0"/>
              <w:divBdr>
                <w:top w:val="none" w:sz="0" w:space="0" w:color="auto"/>
                <w:left w:val="none" w:sz="0" w:space="0" w:color="auto"/>
                <w:bottom w:val="none" w:sz="0" w:space="0" w:color="auto"/>
                <w:right w:val="none" w:sz="0" w:space="0" w:color="auto"/>
              </w:divBdr>
              <w:divsChild>
                <w:div w:id="1207139930">
                  <w:marLeft w:val="0"/>
                  <w:marRight w:val="0"/>
                  <w:marTop w:val="0"/>
                  <w:marBottom w:val="0"/>
                  <w:divBdr>
                    <w:top w:val="none" w:sz="0" w:space="0" w:color="auto"/>
                    <w:left w:val="none" w:sz="0" w:space="0" w:color="auto"/>
                    <w:bottom w:val="none" w:sz="0" w:space="0" w:color="auto"/>
                    <w:right w:val="none" w:sz="0" w:space="0" w:color="auto"/>
                  </w:divBdr>
                  <w:divsChild>
                    <w:div w:id="484081510">
                      <w:marLeft w:val="0"/>
                      <w:marRight w:val="0"/>
                      <w:marTop w:val="0"/>
                      <w:marBottom w:val="0"/>
                      <w:divBdr>
                        <w:top w:val="none" w:sz="0" w:space="0" w:color="auto"/>
                        <w:left w:val="none" w:sz="0" w:space="0" w:color="auto"/>
                        <w:bottom w:val="none" w:sz="0" w:space="0" w:color="auto"/>
                        <w:right w:val="none" w:sz="0" w:space="0" w:color="auto"/>
                      </w:divBdr>
                      <w:divsChild>
                        <w:div w:id="728266981">
                          <w:marLeft w:val="0"/>
                          <w:marRight w:val="0"/>
                          <w:marTop w:val="0"/>
                          <w:marBottom w:val="0"/>
                          <w:divBdr>
                            <w:top w:val="none" w:sz="0" w:space="0" w:color="auto"/>
                            <w:left w:val="none" w:sz="0" w:space="0" w:color="auto"/>
                            <w:bottom w:val="none" w:sz="0" w:space="0" w:color="auto"/>
                            <w:right w:val="none" w:sz="0" w:space="0" w:color="auto"/>
                          </w:divBdr>
                        </w:div>
                      </w:divsChild>
                    </w:div>
                    <w:div w:id="3613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0909">
          <w:marLeft w:val="0"/>
          <w:marRight w:val="0"/>
          <w:marTop w:val="0"/>
          <w:marBottom w:val="0"/>
          <w:divBdr>
            <w:top w:val="none" w:sz="0" w:space="0" w:color="auto"/>
            <w:left w:val="none" w:sz="0" w:space="0" w:color="auto"/>
            <w:bottom w:val="none" w:sz="0" w:space="0" w:color="auto"/>
            <w:right w:val="none" w:sz="0" w:space="0" w:color="auto"/>
          </w:divBdr>
          <w:divsChild>
            <w:div w:id="740517052">
              <w:marLeft w:val="0"/>
              <w:marRight w:val="0"/>
              <w:marTop w:val="0"/>
              <w:marBottom w:val="0"/>
              <w:divBdr>
                <w:top w:val="none" w:sz="0" w:space="0" w:color="auto"/>
                <w:left w:val="none" w:sz="0" w:space="0" w:color="auto"/>
                <w:bottom w:val="none" w:sz="0" w:space="0" w:color="auto"/>
                <w:right w:val="none" w:sz="0" w:space="0" w:color="auto"/>
              </w:divBdr>
            </w:div>
            <w:div w:id="2070027993">
              <w:marLeft w:val="0"/>
              <w:marRight w:val="0"/>
              <w:marTop w:val="0"/>
              <w:marBottom w:val="0"/>
              <w:divBdr>
                <w:top w:val="none" w:sz="0" w:space="0" w:color="auto"/>
                <w:left w:val="none" w:sz="0" w:space="0" w:color="auto"/>
                <w:bottom w:val="none" w:sz="0" w:space="0" w:color="auto"/>
                <w:right w:val="none" w:sz="0" w:space="0" w:color="auto"/>
              </w:divBdr>
              <w:divsChild>
                <w:div w:id="81029988">
                  <w:marLeft w:val="0"/>
                  <w:marRight w:val="0"/>
                  <w:marTop w:val="0"/>
                  <w:marBottom w:val="0"/>
                  <w:divBdr>
                    <w:top w:val="none" w:sz="0" w:space="0" w:color="auto"/>
                    <w:left w:val="none" w:sz="0" w:space="0" w:color="auto"/>
                    <w:bottom w:val="none" w:sz="0" w:space="0" w:color="auto"/>
                    <w:right w:val="none" w:sz="0" w:space="0" w:color="auto"/>
                  </w:divBdr>
                  <w:divsChild>
                    <w:div w:id="1373531573">
                      <w:marLeft w:val="0"/>
                      <w:marRight w:val="0"/>
                      <w:marTop w:val="0"/>
                      <w:marBottom w:val="0"/>
                      <w:divBdr>
                        <w:top w:val="none" w:sz="0" w:space="0" w:color="auto"/>
                        <w:left w:val="none" w:sz="0" w:space="0" w:color="auto"/>
                        <w:bottom w:val="none" w:sz="0" w:space="0" w:color="auto"/>
                        <w:right w:val="none" w:sz="0" w:space="0" w:color="auto"/>
                      </w:divBdr>
                      <w:divsChild>
                        <w:div w:id="728765930">
                          <w:marLeft w:val="0"/>
                          <w:marRight w:val="0"/>
                          <w:marTop w:val="0"/>
                          <w:marBottom w:val="0"/>
                          <w:divBdr>
                            <w:top w:val="none" w:sz="0" w:space="0" w:color="auto"/>
                            <w:left w:val="none" w:sz="0" w:space="0" w:color="auto"/>
                            <w:bottom w:val="none" w:sz="0" w:space="0" w:color="auto"/>
                            <w:right w:val="none" w:sz="0" w:space="0" w:color="auto"/>
                          </w:divBdr>
                        </w:div>
                      </w:divsChild>
                    </w:div>
                    <w:div w:id="13593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88240">
          <w:marLeft w:val="0"/>
          <w:marRight w:val="0"/>
          <w:marTop w:val="0"/>
          <w:marBottom w:val="0"/>
          <w:divBdr>
            <w:top w:val="none" w:sz="0" w:space="0" w:color="auto"/>
            <w:left w:val="none" w:sz="0" w:space="0" w:color="auto"/>
            <w:bottom w:val="none" w:sz="0" w:space="0" w:color="auto"/>
            <w:right w:val="none" w:sz="0" w:space="0" w:color="auto"/>
          </w:divBdr>
          <w:divsChild>
            <w:div w:id="1914700561">
              <w:marLeft w:val="0"/>
              <w:marRight w:val="0"/>
              <w:marTop w:val="0"/>
              <w:marBottom w:val="0"/>
              <w:divBdr>
                <w:top w:val="none" w:sz="0" w:space="0" w:color="auto"/>
                <w:left w:val="none" w:sz="0" w:space="0" w:color="auto"/>
                <w:bottom w:val="none" w:sz="0" w:space="0" w:color="auto"/>
                <w:right w:val="none" w:sz="0" w:space="0" w:color="auto"/>
              </w:divBdr>
            </w:div>
            <w:div w:id="759565982">
              <w:marLeft w:val="0"/>
              <w:marRight w:val="0"/>
              <w:marTop w:val="0"/>
              <w:marBottom w:val="0"/>
              <w:divBdr>
                <w:top w:val="none" w:sz="0" w:space="0" w:color="auto"/>
                <w:left w:val="none" w:sz="0" w:space="0" w:color="auto"/>
                <w:bottom w:val="none" w:sz="0" w:space="0" w:color="auto"/>
                <w:right w:val="none" w:sz="0" w:space="0" w:color="auto"/>
              </w:divBdr>
              <w:divsChild>
                <w:div w:id="1688169788">
                  <w:marLeft w:val="0"/>
                  <w:marRight w:val="0"/>
                  <w:marTop w:val="0"/>
                  <w:marBottom w:val="0"/>
                  <w:divBdr>
                    <w:top w:val="none" w:sz="0" w:space="0" w:color="auto"/>
                    <w:left w:val="none" w:sz="0" w:space="0" w:color="auto"/>
                    <w:bottom w:val="none" w:sz="0" w:space="0" w:color="auto"/>
                    <w:right w:val="none" w:sz="0" w:space="0" w:color="auto"/>
                  </w:divBdr>
                  <w:divsChild>
                    <w:div w:id="1706058871">
                      <w:marLeft w:val="0"/>
                      <w:marRight w:val="0"/>
                      <w:marTop w:val="0"/>
                      <w:marBottom w:val="0"/>
                      <w:divBdr>
                        <w:top w:val="none" w:sz="0" w:space="0" w:color="auto"/>
                        <w:left w:val="none" w:sz="0" w:space="0" w:color="auto"/>
                        <w:bottom w:val="none" w:sz="0" w:space="0" w:color="auto"/>
                        <w:right w:val="none" w:sz="0" w:space="0" w:color="auto"/>
                      </w:divBdr>
                      <w:divsChild>
                        <w:div w:id="515771125">
                          <w:marLeft w:val="0"/>
                          <w:marRight w:val="0"/>
                          <w:marTop w:val="0"/>
                          <w:marBottom w:val="0"/>
                          <w:divBdr>
                            <w:top w:val="none" w:sz="0" w:space="0" w:color="auto"/>
                            <w:left w:val="none" w:sz="0" w:space="0" w:color="auto"/>
                            <w:bottom w:val="none" w:sz="0" w:space="0" w:color="auto"/>
                            <w:right w:val="none" w:sz="0" w:space="0" w:color="auto"/>
                          </w:divBdr>
                        </w:div>
                      </w:divsChild>
                    </w:div>
                    <w:div w:id="10861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17539">
          <w:marLeft w:val="0"/>
          <w:marRight w:val="0"/>
          <w:marTop w:val="0"/>
          <w:marBottom w:val="0"/>
          <w:divBdr>
            <w:top w:val="none" w:sz="0" w:space="0" w:color="auto"/>
            <w:left w:val="none" w:sz="0" w:space="0" w:color="auto"/>
            <w:bottom w:val="none" w:sz="0" w:space="0" w:color="auto"/>
            <w:right w:val="none" w:sz="0" w:space="0" w:color="auto"/>
          </w:divBdr>
          <w:divsChild>
            <w:div w:id="207647066">
              <w:marLeft w:val="0"/>
              <w:marRight w:val="0"/>
              <w:marTop w:val="0"/>
              <w:marBottom w:val="0"/>
              <w:divBdr>
                <w:top w:val="none" w:sz="0" w:space="0" w:color="auto"/>
                <w:left w:val="none" w:sz="0" w:space="0" w:color="auto"/>
                <w:bottom w:val="none" w:sz="0" w:space="0" w:color="auto"/>
                <w:right w:val="none" w:sz="0" w:space="0" w:color="auto"/>
              </w:divBdr>
            </w:div>
            <w:div w:id="443043363">
              <w:marLeft w:val="0"/>
              <w:marRight w:val="0"/>
              <w:marTop w:val="0"/>
              <w:marBottom w:val="0"/>
              <w:divBdr>
                <w:top w:val="none" w:sz="0" w:space="0" w:color="auto"/>
                <w:left w:val="none" w:sz="0" w:space="0" w:color="auto"/>
                <w:bottom w:val="none" w:sz="0" w:space="0" w:color="auto"/>
                <w:right w:val="none" w:sz="0" w:space="0" w:color="auto"/>
              </w:divBdr>
              <w:divsChild>
                <w:div w:id="1545100569">
                  <w:marLeft w:val="0"/>
                  <w:marRight w:val="0"/>
                  <w:marTop w:val="0"/>
                  <w:marBottom w:val="0"/>
                  <w:divBdr>
                    <w:top w:val="none" w:sz="0" w:space="0" w:color="auto"/>
                    <w:left w:val="none" w:sz="0" w:space="0" w:color="auto"/>
                    <w:bottom w:val="none" w:sz="0" w:space="0" w:color="auto"/>
                    <w:right w:val="none" w:sz="0" w:space="0" w:color="auto"/>
                  </w:divBdr>
                  <w:divsChild>
                    <w:div w:id="204148710">
                      <w:marLeft w:val="0"/>
                      <w:marRight w:val="0"/>
                      <w:marTop w:val="0"/>
                      <w:marBottom w:val="0"/>
                      <w:divBdr>
                        <w:top w:val="none" w:sz="0" w:space="0" w:color="auto"/>
                        <w:left w:val="none" w:sz="0" w:space="0" w:color="auto"/>
                        <w:bottom w:val="none" w:sz="0" w:space="0" w:color="auto"/>
                        <w:right w:val="none" w:sz="0" w:space="0" w:color="auto"/>
                      </w:divBdr>
                      <w:divsChild>
                        <w:div w:id="840700609">
                          <w:marLeft w:val="0"/>
                          <w:marRight w:val="0"/>
                          <w:marTop w:val="0"/>
                          <w:marBottom w:val="0"/>
                          <w:divBdr>
                            <w:top w:val="none" w:sz="0" w:space="0" w:color="auto"/>
                            <w:left w:val="none" w:sz="0" w:space="0" w:color="auto"/>
                            <w:bottom w:val="none" w:sz="0" w:space="0" w:color="auto"/>
                            <w:right w:val="none" w:sz="0" w:space="0" w:color="auto"/>
                          </w:divBdr>
                        </w:div>
                      </w:divsChild>
                    </w:div>
                    <w:div w:id="1075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49192">
          <w:marLeft w:val="0"/>
          <w:marRight w:val="0"/>
          <w:marTop w:val="0"/>
          <w:marBottom w:val="0"/>
          <w:divBdr>
            <w:top w:val="none" w:sz="0" w:space="0" w:color="auto"/>
            <w:left w:val="none" w:sz="0" w:space="0" w:color="auto"/>
            <w:bottom w:val="none" w:sz="0" w:space="0" w:color="auto"/>
            <w:right w:val="none" w:sz="0" w:space="0" w:color="auto"/>
          </w:divBdr>
          <w:divsChild>
            <w:div w:id="1105466015">
              <w:marLeft w:val="0"/>
              <w:marRight w:val="0"/>
              <w:marTop w:val="0"/>
              <w:marBottom w:val="0"/>
              <w:divBdr>
                <w:top w:val="none" w:sz="0" w:space="0" w:color="auto"/>
                <w:left w:val="none" w:sz="0" w:space="0" w:color="auto"/>
                <w:bottom w:val="none" w:sz="0" w:space="0" w:color="auto"/>
                <w:right w:val="none" w:sz="0" w:space="0" w:color="auto"/>
              </w:divBdr>
            </w:div>
            <w:div w:id="150948523">
              <w:marLeft w:val="0"/>
              <w:marRight w:val="0"/>
              <w:marTop w:val="0"/>
              <w:marBottom w:val="0"/>
              <w:divBdr>
                <w:top w:val="none" w:sz="0" w:space="0" w:color="auto"/>
                <w:left w:val="none" w:sz="0" w:space="0" w:color="auto"/>
                <w:bottom w:val="none" w:sz="0" w:space="0" w:color="auto"/>
                <w:right w:val="none" w:sz="0" w:space="0" w:color="auto"/>
              </w:divBdr>
              <w:divsChild>
                <w:div w:id="361130442">
                  <w:marLeft w:val="0"/>
                  <w:marRight w:val="0"/>
                  <w:marTop w:val="0"/>
                  <w:marBottom w:val="0"/>
                  <w:divBdr>
                    <w:top w:val="none" w:sz="0" w:space="0" w:color="auto"/>
                    <w:left w:val="none" w:sz="0" w:space="0" w:color="auto"/>
                    <w:bottom w:val="none" w:sz="0" w:space="0" w:color="auto"/>
                    <w:right w:val="none" w:sz="0" w:space="0" w:color="auto"/>
                  </w:divBdr>
                  <w:divsChild>
                    <w:div w:id="1132820798">
                      <w:marLeft w:val="0"/>
                      <w:marRight w:val="0"/>
                      <w:marTop w:val="0"/>
                      <w:marBottom w:val="0"/>
                      <w:divBdr>
                        <w:top w:val="none" w:sz="0" w:space="0" w:color="auto"/>
                        <w:left w:val="none" w:sz="0" w:space="0" w:color="auto"/>
                        <w:bottom w:val="none" w:sz="0" w:space="0" w:color="auto"/>
                        <w:right w:val="none" w:sz="0" w:space="0" w:color="auto"/>
                      </w:divBdr>
                      <w:divsChild>
                        <w:div w:id="1574197136">
                          <w:marLeft w:val="0"/>
                          <w:marRight w:val="0"/>
                          <w:marTop w:val="0"/>
                          <w:marBottom w:val="0"/>
                          <w:divBdr>
                            <w:top w:val="none" w:sz="0" w:space="0" w:color="auto"/>
                            <w:left w:val="none" w:sz="0" w:space="0" w:color="auto"/>
                            <w:bottom w:val="none" w:sz="0" w:space="0" w:color="auto"/>
                            <w:right w:val="none" w:sz="0" w:space="0" w:color="auto"/>
                          </w:divBdr>
                        </w:div>
                      </w:divsChild>
                    </w:div>
                    <w:div w:id="17206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7014">
          <w:marLeft w:val="0"/>
          <w:marRight w:val="0"/>
          <w:marTop w:val="0"/>
          <w:marBottom w:val="0"/>
          <w:divBdr>
            <w:top w:val="none" w:sz="0" w:space="0" w:color="auto"/>
            <w:left w:val="none" w:sz="0" w:space="0" w:color="auto"/>
            <w:bottom w:val="none" w:sz="0" w:space="0" w:color="auto"/>
            <w:right w:val="none" w:sz="0" w:space="0" w:color="auto"/>
          </w:divBdr>
          <w:divsChild>
            <w:div w:id="1777284055">
              <w:marLeft w:val="0"/>
              <w:marRight w:val="0"/>
              <w:marTop w:val="0"/>
              <w:marBottom w:val="0"/>
              <w:divBdr>
                <w:top w:val="none" w:sz="0" w:space="0" w:color="auto"/>
                <w:left w:val="none" w:sz="0" w:space="0" w:color="auto"/>
                <w:bottom w:val="none" w:sz="0" w:space="0" w:color="auto"/>
                <w:right w:val="none" w:sz="0" w:space="0" w:color="auto"/>
              </w:divBdr>
            </w:div>
            <w:div w:id="1033843643">
              <w:marLeft w:val="0"/>
              <w:marRight w:val="0"/>
              <w:marTop w:val="0"/>
              <w:marBottom w:val="0"/>
              <w:divBdr>
                <w:top w:val="none" w:sz="0" w:space="0" w:color="auto"/>
                <w:left w:val="none" w:sz="0" w:space="0" w:color="auto"/>
                <w:bottom w:val="none" w:sz="0" w:space="0" w:color="auto"/>
                <w:right w:val="none" w:sz="0" w:space="0" w:color="auto"/>
              </w:divBdr>
              <w:divsChild>
                <w:div w:id="1096484719">
                  <w:marLeft w:val="0"/>
                  <w:marRight w:val="0"/>
                  <w:marTop w:val="0"/>
                  <w:marBottom w:val="0"/>
                  <w:divBdr>
                    <w:top w:val="none" w:sz="0" w:space="0" w:color="auto"/>
                    <w:left w:val="none" w:sz="0" w:space="0" w:color="auto"/>
                    <w:bottom w:val="none" w:sz="0" w:space="0" w:color="auto"/>
                    <w:right w:val="none" w:sz="0" w:space="0" w:color="auto"/>
                  </w:divBdr>
                  <w:divsChild>
                    <w:div w:id="930624630">
                      <w:marLeft w:val="0"/>
                      <w:marRight w:val="0"/>
                      <w:marTop w:val="0"/>
                      <w:marBottom w:val="0"/>
                      <w:divBdr>
                        <w:top w:val="none" w:sz="0" w:space="0" w:color="auto"/>
                        <w:left w:val="none" w:sz="0" w:space="0" w:color="auto"/>
                        <w:bottom w:val="none" w:sz="0" w:space="0" w:color="auto"/>
                        <w:right w:val="none" w:sz="0" w:space="0" w:color="auto"/>
                      </w:divBdr>
                      <w:divsChild>
                        <w:div w:id="1426802387">
                          <w:marLeft w:val="0"/>
                          <w:marRight w:val="0"/>
                          <w:marTop w:val="0"/>
                          <w:marBottom w:val="0"/>
                          <w:divBdr>
                            <w:top w:val="none" w:sz="0" w:space="0" w:color="auto"/>
                            <w:left w:val="none" w:sz="0" w:space="0" w:color="auto"/>
                            <w:bottom w:val="none" w:sz="0" w:space="0" w:color="auto"/>
                            <w:right w:val="none" w:sz="0" w:space="0" w:color="auto"/>
                          </w:divBdr>
                        </w:div>
                      </w:divsChild>
                    </w:div>
                    <w:div w:id="6444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67013">
          <w:marLeft w:val="0"/>
          <w:marRight w:val="0"/>
          <w:marTop w:val="0"/>
          <w:marBottom w:val="0"/>
          <w:divBdr>
            <w:top w:val="none" w:sz="0" w:space="0" w:color="auto"/>
            <w:left w:val="none" w:sz="0" w:space="0" w:color="auto"/>
            <w:bottom w:val="none" w:sz="0" w:space="0" w:color="auto"/>
            <w:right w:val="none" w:sz="0" w:space="0" w:color="auto"/>
          </w:divBdr>
          <w:divsChild>
            <w:div w:id="2071804854">
              <w:marLeft w:val="0"/>
              <w:marRight w:val="0"/>
              <w:marTop w:val="0"/>
              <w:marBottom w:val="0"/>
              <w:divBdr>
                <w:top w:val="none" w:sz="0" w:space="0" w:color="auto"/>
                <w:left w:val="none" w:sz="0" w:space="0" w:color="auto"/>
                <w:bottom w:val="none" w:sz="0" w:space="0" w:color="auto"/>
                <w:right w:val="none" w:sz="0" w:space="0" w:color="auto"/>
              </w:divBdr>
            </w:div>
            <w:div w:id="1370380758">
              <w:marLeft w:val="0"/>
              <w:marRight w:val="0"/>
              <w:marTop w:val="0"/>
              <w:marBottom w:val="0"/>
              <w:divBdr>
                <w:top w:val="none" w:sz="0" w:space="0" w:color="auto"/>
                <w:left w:val="none" w:sz="0" w:space="0" w:color="auto"/>
                <w:bottom w:val="none" w:sz="0" w:space="0" w:color="auto"/>
                <w:right w:val="none" w:sz="0" w:space="0" w:color="auto"/>
              </w:divBdr>
              <w:divsChild>
                <w:div w:id="1644114566">
                  <w:marLeft w:val="0"/>
                  <w:marRight w:val="0"/>
                  <w:marTop w:val="0"/>
                  <w:marBottom w:val="0"/>
                  <w:divBdr>
                    <w:top w:val="none" w:sz="0" w:space="0" w:color="auto"/>
                    <w:left w:val="none" w:sz="0" w:space="0" w:color="auto"/>
                    <w:bottom w:val="none" w:sz="0" w:space="0" w:color="auto"/>
                    <w:right w:val="none" w:sz="0" w:space="0" w:color="auto"/>
                  </w:divBdr>
                  <w:divsChild>
                    <w:div w:id="24647208">
                      <w:marLeft w:val="0"/>
                      <w:marRight w:val="0"/>
                      <w:marTop w:val="0"/>
                      <w:marBottom w:val="0"/>
                      <w:divBdr>
                        <w:top w:val="none" w:sz="0" w:space="0" w:color="auto"/>
                        <w:left w:val="none" w:sz="0" w:space="0" w:color="auto"/>
                        <w:bottom w:val="none" w:sz="0" w:space="0" w:color="auto"/>
                        <w:right w:val="none" w:sz="0" w:space="0" w:color="auto"/>
                      </w:divBdr>
                      <w:divsChild>
                        <w:div w:id="1613779864">
                          <w:marLeft w:val="0"/>
                          <w:marRight w:val="0"/>
                          <w:marTop w:val="0"/>
                          <w:marBottom w:val="0"/>
                          <w:divBdr>
                            <w:top w:val="none" w:sz="0" w:space="0" w:color="auto"/>
                            <w:left w:val="none" w:sz="0" w:space="0" w:color="auto"/>
                            <w:bottom w:val="none" w:sz="0" w:space="0" w:color="auto"/>
                            <w:right w:val="none" w:sz="0" w:space="0" w:color="auto"/>
                          </w:divBdr>
                        </w:div>
                      </w:divsChild>
                    </w:div>
                    <w:div w:id="3137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68538">
          <w:marLeft w:val="0"/>
          <w:marRight w:val="0"/>
          <w:marTop w:val="0"/>
          <w:marBottom w:val="0"/>
          <w:divBdr>
            <w:top w:val="none" w:sz="0" w:space="0" w:color="auto"/>
            <w:left w:val="none" w:sz="0" w:space="0" w:color="auto"/>
            <w:bottom w:val="none" w:sz="0" w:space="0" w:color="auto"/>
            <w:right w:val="none" w:sz="0" w:space="0" w:color="auto"/>
          </w:divBdr>
          <w:divsChild>
            <w:div w:id="878515307">
              <w:marLeft w:val="0"/>
              <w:marRight w:val="0"/>
              <w:marTop w:val="0"/>
              <w:marBottom w:val="0"/>
              <w:divBdr>
                <w:top w:val="none" w:sz="0" w:space="0" w:color="auto"/>
                <w:left w:val="none" w:sz="0" w:space="0" w:color="auto"/>
                <w:bottom w:val="none" w:sz="0" w:space="0" w:color="auto"/>
                <w:right w:val="none" w:sz="0" w:space="0" w:color="auto"/>
              </w:divBdr>
            </w:div>
            <w:div w:id="182477830">
              <w:marLeft w:val="0"/>
              <w:marRight w:val="0"/>
              <w:marTop w:val="0"/>
              <w:marBottom w:val="0"/>
              <w:divBdr>
                <w:top w:val="none" w:sz="0" w:space="0" w:color="auto"/>
                <w:left w:val="none" w:sz="0" w:space="0" w:color="auto"/>
                <w:bottom w:val="none" w:sz="0" w:space="0" w:color="auto"/>
                <w:right w:val="none" w:sz="0" w:space="0" w:color="auto"/>
              </w:divBdr>
              <w:divsChild>
                <w:div w:id="1485657247">
                  <w:marLeft w:val="0"/>
                  <w:marRight w:val="0"/>
                  <w:marTop w:val="0"/>
                  <w:marBottom w:val="0"/>
                  <w:divBdr>
                    <w:top w:val="none" w:sz="0" w:space="0" w:color="auto"/>
                    <w:left w:val="none" w:sz="0" w:space="0" w:color="auto"/>
                    <w:bottom w:val="none" w:sz="0" w:space="0" w:color="auto"/>
                    <w:right w:val="none" w:sz="0" w:space="0" w:color="auto"/>
                  </w:divBdr>
                  <w:divsChild>
                    <w:div w:id="1501583126">
                      <w:marLeft w:val="0"/>
                      <w:marRight w:val="0"/>
                      <w:marTop w:val="0"/>
                      <w:marBottom w:val="0"/>
                      <w:divBdr>
                        <w:top w:val="none" w:sz="0" w:space="0" w:color="auto"/>
                        <w:left w:val="none" w:sz="0" w:space="0" w:color="auto"/>
                        <w:bottom w:val="none" w:sz="0" w:space="0" w:color="auto"/>
                        <w:right w:val="none" w:sz="0" w:space="0" w:color="auto"/>
                      </w:divBdr>
                      <w:divsChild>
                        <w:div w:id="1349136106">
                          <w:marLeft w:val="0"/>
                          <w:marRight w:val="0"/>
                          <w:marTop w:val="0"/>
                          <w:marBottom w:val="0"/>
                          <w:divBdr>
                            <w:top w:val="none" w:sz="0" w:space="0" w:color="auto"/>
                            <w:left w:val="none" w:sz="0" w:space="0" w:color="auto"/>
                            <w:bottom w:val="none" w:sz="0" w:space="0" w:color="auto"/>
                            <w:right w:val="none" w:sz="0" w:space="0" w:color="auto"/>
                          </w:divBdr>
                        </w:div>
                      </w:divsChild>
                    </w:div>
                    <w:div w:id="986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531405">
          <w:marLeft w:val="0"/>
          <w:marRight w:val="0"/>
          <w:marTop w:val="0"/>
          <w:marBottom w:val="0"/>
          <w:divBdr>
            <w:top w:val="none" w:sz="0" w:space="0" w:color="auto"/>
            <w:left w:val="none" w:sz="0" w:space="0" w:color="auto"/>
            <w:bottom w:val="none" w:sz="0" w:space="0" w:color="auto"/>
            <w:right w:val="none" w:sz="0" w:space="0" w:color="auto"/>
          </w:divBdr>
          <w:divsChild>
            <w:div w:id="412702607">
              <w:marLeft w:val="0"/>
              <w:marRight w:val="0"/>
              <w:marTop w:val="0"/>
              <w:marBottom w:val="0"/>
              <w:divBdr>
                <w:top w:val="none" w:sz="0" w:space="0" w:color="auto"/>
                <w:left w:val="none" w:sz="0" w:space="0" w:color="auto"/>
                <w:bottom w:val="none" w:sz="0" w:space="0" w:color="auto"/>
                <w:right w:val="none" w:sz="0" w:space="0" w:color="auto"/>
              </w:divBdr>
            </w:div>
            <w:div w:id="1388990815">
              <w:marLeft w:val="0"/>
              <w:marRight w:val="0"/>
              <w:marTop w:val="0"/>
              <w:marBottom w:val="0"/>
              <w:divBdr>
                <w:top w:val="none" w:sz="0" w:space="0" w:color="auto"/>
                <w:left w:val="none" w:sz="0" w:space="0" w:color="auto"/>
                <w:bottom w:val="none" w:sz="0" w:space="0" w:color="auto"/>
                <w:right w:val="none" w:sz="0" w:space="0" w:color="auto"/>
              </w:divBdr>
              <w:divsChild>
                <w:div w:id="2113699347">
                  <w:marLeft w:val="0"/>
                  <w:marRight w:val="0"/>
                  <w:marTop w:val="0"/>
                  <w:marBottom w:val="0"/>
                  <w:divBdr>
                    <w:top w:val="none" w:sz="0" w:space="0" w:color="auto"/>
                    <w:left w:val="none" w:sz="0" w:space="0" w:color="auto"/>
                    <w:bottom w:val="none" w:sz="0" w:space="0" w:color="auto"/>
                    <w:right w:val="none" w:sz="0" w:space="0" w:color="auto"/>
                  </w:divBdr>
                  <w:divsChild>
                    <w:div w:id="847865530">
                      <w:marLeft w:val="0"/>
                      <w:marRight w:val="0"/>
                      <w:marTop w:val="0"/>
                      <w:marBottom w:val="0"/>
                      <w:divBdr>
                        <w:top w:val="none" w:sz="0" w:space="0" w:color="auto"/>
                        <w:left w:val="none" w:sz="0" w:space="0" w:color="auto"/>
                        <w:bottom w:val="none" w:sz="0" w:space="0" w:color="auto"/>
                        <w:right w:val="none" w:sz="0" w:space="0" w:color="auto"/>
                      </w:divBdr>
                      <w:divsChild>
                        <w:div w:id="629019000">
                          <w:marLeft w:val="0"/>
                          <w:marRight w:val="0"/>
                          <w:marTop w:val="0"/>
                          <w:marBottom w:val="0"/>
                          <w:divBdr>
                            <w:top w:val="none" w:sz="0" w:space="0" w:color="auto"/>
                            <w:left w:val="none" w:sz="0" w:space="0" w:color="auto"/>
                            <w:bottom w:val="none" w:sz="0" w:space="0" w:color="auto"/>
                            <w:right w:val="none" w:sz="0" w:space="0" w:color="auto"/>
                          </w:divBdr>
                        </w:div>
                      </w:divsChild>
                    </w:div>
                    <w:div w:id="1007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7273">
          <w:marLeft w:val="0"/>
          <w:marRight w:val="0"/>
          <w:marTop w:val="0"/>
          <w:marBottom w:val="0"/>
          <w:divBdr>
            <w:top w:val="none" w:sz="0" w:space="0" w:color="auto"/>
            <w:left w:val="none" w:sz="0" w:space="0" w:color="auto"/>
            <w:bottom w:val="none" w:sz="0" w:space="0" w:color="auto"/>
            <w:right w:val="none" w:sz="0" w:space="0" w:color="auto"/>
          </w:divBdr>
          <w:divsChild>
            <w:div w:id="333143987">
              <w:marLeft w:val="0"/>
              <w:marRight w:val="0"/>
              <w:marTop w:val="0"/>
              <w:marBottom w:val="0"/>
              <w:divBdr>
                <w:top w:val="none" w:sz="0" w:space="0" w:color="auto"/>
                <w:left w:val="none" w:sz="0" w:space="0" w:color="auto"/>
                <w:bottom w:val="none" w:sz="0" w:space="0" w:color="auto"/>
                <w:right w:val="none" w:sz="0" w:space="0" w:color="auto"/>
              </w:divBdr>
            </w:div>
            <w:div w:id="1235505304">
              <w:marLeft w:val="0"/>
              <w:marRight w:val="0"/>
              <w:marTop w:val="0"/>
              <w:marBottom w:val="0"/>
              <w:divBdr>
                <w:top w:val="none" w:sz="0" w:space="0" w:color="auto"/>
                <w:left w:val="none" w:sz="0" w:space="0" w:color="auto"/>
                <w:bottom w:val="none" w:sz="0" w:space="0" w:color="auto"/>
                <w:right w:val="none" w:sz="0" w:space="0" w:color="auto"/>
              </w:divBdr>
              <w:divsChild>
                <w:div w:id="1578394840">
                  <w:marLeft w:val="0"/>
                  <w:marRight w:val="0"/>
                  <w:marTop w:val="0"/>
                  <w:marBottom w:val="0"/>
                  <w:divBdr>
                    <w:top w:val="none" w:sz="0" w:space="0" w:color="auto"/>
                    <w:left w:val="none" w:sz="0" w:space="0" w:color="auto"/>
                    <w:bottom w:val="none" w:sz="0" w:space="0" w:color="auto"/>
                    <w:right w:val="none" w:sz="0" w:space="0" w:color="auto"/>
                  </w:divBdr>
                  <w:divsChild>
                    <w:div w:id="538586749">
                      <w:marLeft w:val="0"/>
                      <w:marRight w:val="0"/>
                      <w:marTop w:val="0"/>
                      <w:marBottom w:val="0"/>
                      <w:divBdr>
                        <w:top w:val="none" w:sz="0" w:space="0" w:color="auto"/>
                        <w:left w:val="none" w:sz="0" w:space="0" w:color="auto"/>
                        <w:bottom w:val="none" w:sz="0" w:space="0" w:color="auto"/>
                        <w:right w:val="none" w:sz="0" w:space="0" w:color="auto"/>
                      </w:divBdr>
                      <w:divsChild>
                        <w:div w:id="77140207">
                          <w:marLeft w:val="0"/>
                          <w:marRight w:val="0"/>
                          <w:marTop w:val="0"/>
                          <w:marBottom w:val="0"/>
                          <w:divBdr>
                            <w:top w:val="none" w:sz="0" w:space="0" w:color="auto"/>
                            <w:left w:val="none" w:sz="0" w:space="0" w:color="auto"/>
                            <w:bottom w:val="none" w:sz="0" w:space="0" w:color="auto"/>
                            <w:right w:val="none" w:sz="0" w:space="0" w:color="auto"/>
                          </w:divBdr>
                        </w:div>
                      </w:divsChild>
                    </w:div>
                    <w:div w:id="1672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2683">
          <w:marLeft w:val="0"/>
          <w:marRight w:val="0"/>
          <w:marTop w:val="0"/>
          <w:marBottom w:val="0"/>
          <w:divBdr>
            <w:top w:val="none" w:sz="0" w:space="0" w:color="auto"/>
            <w:left w:val="none" w:sz="0" w:space="0" w:color="auto"/>
            <w:bottom w:val="none" w:sz="0" w:space="0" w:color="auto"/>
            <w:right w:val="none" w:sz="0" w:space="0" w:color="auto"/>
          </w:divBdr>
          <w:divsChild>
            <w:div w:id="634334778">
              <w:marLeft w:val="0"/>
              <w:marRight w:val="0"/>
              <w:marTop w:val="0"/>
              <w:marBottom w:val="0"/>
              <w:divBdr>
                <w:top w:val="none" w:sz="0" w:space="0" w:color="auto"/>
                <w:left w:val="none" w:sz="0" w:space="0" w:color="auto"/>
                <w:bottom w:val="none" w:sz="0" w:space="0" w:color="auto"/>
                <w:right w:val="none" w:sz="0" w:space="0" w:color="auto"/>
              </w:divBdr>
            </w:div>
            <w:div w:id="228349624">
              <w:marLeft w:val="0"/>
              <w:marRight w:val="0"/>
              <w:marTop w:val="0"/>
              <w:marBottom w:val="0"/>
              <w:divBdr>
                <w:top w:val="none" w:sz="0" w:space="0" w:color="auto"/>
                <w:left w:val="none" w:sz="0" w:space="0" w:color="auto"/>
                <w:bottom w:val="none" w:sz="0" w:space="0" w:color="auto"/>
                <w:right w:val="none" w:sz="0" w:space="0" w:color="auto"/>
              </w:divBdr>
              <w:divsChild>
                <w:div w:id="1857233652">
                  <w:marLeft w:val="0"/>
                  <w:marRight w:val="0"/>
                  <w:marTop w:val="0"/>
                  <w:marBottom w:val="0"/>
                  <w:divBdr>
                    <w:top w:val="none" w:sz="0" w:space="0" w:color="auto"/>
                    <w:left w:val="none" w:sz="0" w:space="0" w:color="auto"/>
                    <w:bottom w:val="none" w:sz="0" w:space="0" w:color="auto"/>
                    <w:right w:val="none" w:sz="0" w:space="0" w:color="auto"/>
                  </w:divBdr>
                  <w:divsChild>
                    <w:div w:id="1040783497">
                      <w:marLeft w:val="0"/>
                      <w:marRight w:val="0"/>
                      <w:marTop w:val="0"/>
                      <w:marBottom w:val="0"/>
                      <w:divBdr>
                        <w:top w:val="none" w:sz="0" w:space="0" w:color="auto"/>
                        <w:left w:val="none" w:sz="0" w:space="0" w:color="auto"/>
                        <w:bottom w:val="none" w:sz="0" w:space="0" w:color="auto"/>
                        <w:right w:val="none" w:sz="0" w:space="0" w:color="auto"/>
                      </w:divBdr>
                      <w:divsChild>
                        <w:div w:id="2012177844">
                          <w:marLeft w:val="0"/>
                          <w:marRight w:val="0"/>
                          <w:marTop w:val="0"/>
                          <w:marBottom w:val="0"/>
                          <w:divBdr>
                            <w:top w:val="none" w:sz="0" w:space="0" w:color="auto"/>
                            <w:left w:val="none" w:sz="0" w:space="0" w:color="auto"/>
                            <w:bottom w:val="none" w:sz="0" w:space="0" w:color="auto"/>
                            <w:right w:val="none" w:sz="0" w:space="0" w:color="auto"/>
                          </w:divBdr>
                        </w:div>
                      </w:divsChild>
                    </w:div>
                    <w:div w:id="15176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134104">
      <w:bodyDiv w:val="1"/>
      <w:marLeft w:val="0"/>
      <w:marRight w:val="0"/>
      <w:marTop w:val="0"/>
      <w:marBottom w:val="0"/>
      <w:divBdr>
        <w:top w:val="none" w:sz="0" w:space="0" w:color="auto"/>
        <w:left w:val="none" w:sz="0" w:space="0" w:color="auto"/>
        <w:bottom w:val="none" w:sz="0" w:space="0" w:color="auto"/>
        <w:right w:val="none" w:sz="0" w:space="0" w:color="auto"/>
      </w:divBdr>
    </w:div>
    <w:div w:id="1294945248">
      <w:bodyDiv w:val="1"/>
      <w:marLeft w:val="0"/>
      <w:marRight w:val="0"/>
      <w:marTop w:val="0"/>
      <w:marBottom w:val="0"/>
      <w:divBdr>
        <w:top w:val="none" w:sz="0" w:space="0" w:color="auto"/>
        <w:left w:val="none" w:sz="0" w:space="0" w:color="auto"/>
        <w:bottom w:val="none" w:sz="0" w:space="0" w:color="auto"/>
        <w:right w:val="none" w:sz="0" w:space="0" w:color="auto"/>
      </w:divBdr>
    </w:div>
    <w:div w:id="1368141173">
      <w:bodyDiv w:val="1"/>
      <w:marLeft w:val="0"/>
      <w:marRight w:val="0"/>
      <w:marTop w:val="0"/>
      <w:marBottom w:val="0"/>
      <w:divBdr>
        <w:top w:val="none" w:sz="0" w:space="0" w:color="auto"/>
        <w:left w:val="none" w:sz="0" w:space="0" w:color="auto"/>
        <w:bottom w:val="none" w:sz="0" w:space="0" w:color="auto"/>
        <w:right w:val="none" w:sz="0" w:space="0" w:color="auto"/>
      </w:divBdr>
    </w:div>
    <w:div w:id="1398211622">
      <w:bodyDiv w:val="1"/>
      <w:marLeft w:val="0"/>
      <w:marRight w:val="0"/>
      <w:marTop w:val="0"/>
      <w:marBottom w:val="0"/>
      <w:divBdr>
        <w:top w:val="none" w:sz="0" w:space="0" w:color="auto"/>
        <w:left w:val="none" w:sz="0" w:space="0" w:color="auto"/>
        <w:bottom w:val="none" w:sz="0" w:space="0" w:color="auto"/>
        <w:right w:val="none" w:sz="0" w:space="0" w:color="auto"/>
      </w:divBdr>
    </w:div>
    <w:div w:id="1484618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entonocit.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hyperlink" Target="mailto:cit.reservas@gmail.com" TargetMode="External"/><Relationship Id="rId1" Type="http://schemas.openxmlformats.org/officeDocument/2006/relationships/hyperlink" Target="http://www.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BsP2O1o5BMNYAMU3oGoPMJucw==">CgMxLjA4AHIhMXloZzdLcmh1dmd3dFkzRzFhajJLMGdRT2tsbXdRczlr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1978</Words>
  <Characters>10880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brian lazaro</cp:lastModifiedBy>
  <cp:revision>4</cp:revision>
  <dcterms:created xsi:type="dcterms:W3CDTF">2026-07-21T21:35:00Z</dcterms:created>
  <dcterms:modified xsi:type="dcterms:W3CDTF">2026-07-21T22:39:00Z</dcterms:modified>
</cp:coreProperties>
</file>